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F90E" w14:textId="2EF0A940" w:rsidR="00A607A4" w:rsidRPr="00CE21E9" w:rsidRDefault="00A607A4" w:rsidP="00A607A4">
      <w:pPr>
        <w:jc w:val="center"/>
        <w:rPr>
          <w:sz w:val="44"/>
          <w:szCs w:val="44"/>
          <w:lang w:val="en-GB"/>
        </w:rPr>
      </w:pPr>
      <w:r w:rsidRPr="00CE21E9">
        <w:rPr>
          <w:noProof/>
          <w:lang w:val="en-US" w:eastAsia="en-US"/>
        </w:rPr>
        <w:drawing>
          <wp:inline distT="0" distB="0" distL="0" distR="0" wp14:anchorId="20E5D9B9" wp14:editId="275EFDD6">
            <wp:extent cx="4423410" cy="1561382"/>
            <wp:effectExtent l="0" t="0" r="0" b="1270"/>
            <wp:docPr id="1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ESOI-logo-main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4395" cy="156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B580" w14:textId="77777777" w:rsidR="00147CB1" w:rsidRPr="008A1FE4" w:rsidRDefault="00147CB1" w:rsidP="008A1FE4">
      <w:pPr>
        <w:spacing w:before="120"/>
        <w:jc w:val="center"/>
        <w:rPr>
          <w:sz w:val="36"/>
          <w:szCs w:val="36"/>
        </w:rPr>
      </w:pPr>
      <w:r w:rsidRPr="008A1FE4">
        <w:rPr>
          <w:sz w:val="36"/>
          <w:szCs w:val="36"/>
        </w:rPr>
        <w:t>Questionario sulla transizione energetica nelle isole europee nell’ambito del progetto NESOI</w:t>
      </w:r>
    </w:p>
    <w:p w14:paraId="43DC9795" w14:textId="360A2B9E" w:rsidR="00E570E2" w:rsidRPr="00E570E2" w:rsidRDefault="00E570E2" w:rsidP="00E570E2">
      <w:pPr>
        <w:spacing w:before="100" w:beforeAutospacing="1" w:after="100" w:afterAutospacing="1" w:line="276" w:lineRule="auto"/>
      </w:pPr>
      <w:r w:rsidRPr="00E570E2">
        <w:t>Il questionario richiederà dai 15 ai 20 minuti, o più in caso siano riportati più progetti di transizione energetica. Di seguito, alcune brevi istruzioni per compilare l’indagine correttamente.</w:t>
      </w:r>
    </w:p>
    <w:p w14:paraId="00AFF890" w14:textId="77777777" w:rsidR="00E570E2" w:rsidRPr="00E570E2" w:rsidRDefault="00E570E2" w:rsidP="00E570E2">
      <w:pPr>
        <w:spacing w:before="100" w:beforeAutospacing="1" w:after="100" w:afterAutospacing="1" w:line="276" w:lineRule="auto"/>
      </w:pPr>
      <w:r w:rsidRPr="00E570E2">
        <w:t>L’indagine è divisa in due sezioni:</w:t>
      </w:r>
    </w:p>
    <w:p w14:paraId="79DF6016" w14:textId="77777777" w:rsidR="00E570E2" w:rsidRPr="00E570E2" w:rsidRDefault="00E570E2" w:rsidP="00E570E2">
      <w:pPr>
        <w:numPr>
          <w:ilvl w:val="0"/>
          <w:numId w:val="19"/>
        </w:numPr>
        <w:spacing w:after="120" w:line="276" w:lineRule="auto"/>
        <w:ind w:left="714" w:hanging="357"/>
      </w:pPr>
      <w:r w:rsidRPr="00E570E2">
        <w:rPr>
          <w:b/>
        </w:rPr>
        <w:t>SEZIONE 1: LIVELLO ISOLA</w:t>
      </w:r>
      <w:r w:rsidRPr="00E570E2">
        <w:t>: L’obiettivo di questa prima sezione è inquadrare lo stato energetico dell’isola.</w:t>
      </w:r>
    </w:p>
    <w:p w14:paraId="0976198B" w14:textId="77777777" w:rsidR="00E570E2" w:rsidRPr="00E570E2" w:rsidRDefault="00E570E2" w:rsidP="00E570E2">
      <w:pPr>
        <w:numPr>
          <w:ilvl w:val="0"/>
          <w:numId w:val="19"/>
        </w:numPr>
        <w:spacing w:after="120"/>
        <w:ind w:left="714" w:hanging="357"/>
      </w:pPr>
      <w:r w:rsidRPr="00E570E2">
        <w:rPr>
          <w:b/>
        </w:rPr>
        <w:t>SEZIONE 2: LIVELLO PROGETTO</w:t>
      </w:r>
      <w:r w:rsidRPr="00E570E2">
        <w:t xml:space="preserve">: Questa sezione si concentra su un progetto energetico specifico. </w:t>
      </w:r>
      <w:r w:rsidRPr="00E570E2">
        <w:rPr>
          <w:u w:val="single"/>
        </w:rPr>
        <w:t>È possibile inviare più moduli della sezione 2, al fine di fornire una visione generale di ciascun progetto pianificato o in fase di sviluppo</w:t>
      </w:r>
      <w:r w:rsidRPr="00E570E2">
        <w:t>.</w:t>
      </w:r>
    </w:p>
    <w:p w14:paraId="12BE9795" w14:textId="77777777" w:rsidR="00E570E2" w:rsidRPr="00E570E2" w:rsidRDefault="00E570E2" w:rsidP="00E570E2">
      <w:pPr>
        <w:spacing w:before="100" w:beforeAutospacing="1" w:after="100" w:afterAutospacing="1" w:line="276" w:lineRule="auto"/>
      </w:pPr>
      <w:r w:rsidRPr="00E570E2">
        <w:t>La Sezione 1 deve essere compilata prima della Sezione 2.</w:t>
      </w:r>
    </w:p>
    <w:p w14:paraId="34C9D771" w14:textId="77777777" w:rsidR="00E570E2" w:rsidRPr="00E570E2" w:rsidRDefault="00E570E2" w:rsidP="00E570E2">
      <w:pPr>
        <w:spacing w:before="100" w:beforeAutospacing="1" w:after="100" w:afterAutospacing="1" w:line="276" w:lineRule="auto"/>
      </w:pPr>
      <w:r w:rsidRPr="00E570E2">
        <w:t>Si prega di selezionare le risposte più adeguate alla realtà dell’isola rispetto all’argomento in questione. I destinatari sono invitati a fornire informazioni complete al fine di facilitare, nelle fasi successive, la pianificazione delle attività di Assistenza Tecnica a sostegno dei progetti di transizione energetica nel contesto dell’isola.</w:t>
      </w:r>
    </w:p>
    <w:p w14:paraId="3E5AD940" w14:textId="77777777" w:rsidR="00E570E2" w:rsidRPr="00E570E2" w:rsidRDefault="00E570E2" w:rsidP="00E570E2">
      <w:pPr>
        <w:spacing w:before="100" w:beforeAutospacing="1" w:after="100" w:afterAutospacing="1" w:line="276" w:lineRule="auto"/>
      </w:pPr>
      <w:r w:rsidRPr="00E570E2">
        <w:t xml:space="preserve">Lo scopo del questionario è quello di raccogliere indicazioni utili sulla presenza, le caratteristiche, il livello di maturità dei progetti di transizione energetica previsti dalle attività </w:t>
      </w:r>
      <w:proofErr w:type="spellStart"/>
      <w:r w:rsidRPr="00E570E2">
        <w:t>pianificatorie</w:t>
      </w:r>
      <w:proofErr w:type="spellEnd"/>
      <w:r w:rsidRPr="00E570E2">
        <w:t xml:space="preserve"> delle isole e, in base alle evidenze fornite, mettere a punto le soluzioni di Assistenza Tecnica offerte dal team NESOI. </w:t>
      </w:r>
    </w:p>
    <w:p w14:paraId="3E4D45DD" w14:textId="77777777" w:rsidR="00E570E2" w:rsidRPr="00E570E2" w:rsidRDefault="00E570E2" w:rsidP="00E570E2">
      <w:pPr>
        <w:spacing w:before="100" w:beforeAutospacing="1" w:after="100" w:afterAutospacing="1" w:line="276" w:lineRule="auto"/>
      </w:pPr>
      <w:r w:rsidRPr="00E570E2">
        <w:t>I destinatari del questionario sono gentilmente invitati a fornire le informazioni richieste con il massimo livello di dettaglio possibile, al fine di migliorare la capacità della piattaforma di gestire e – ove possibile - rimuovere le barriere e gli ostacoli percepiti dai progetti esistenti, nonché di elaborare soluzioni efficaci di Assistenza Tecnica, contribuendo concretamente all’implementazione delle politiche e al raggiungimento degli obiettivi di transizione energetica dell’UE.</w:t>
      </w:r>
    </w:p>
    <w:p w14:paraId="357E126B" w14:textId="77777777" w:rsidR="00E570E2" w:rsidRPr="00E570E2" w:rsidRDefault="00E570E2" w:rsidP="00E570E2">
      <w:pPr>
        <w:spacing w:before="100" w:beforeAutospacing="1" w:after="100" w:afterAutospacing="1" w:line="276" w:lineRule="auto"/>
        <w:rPr>
          <w:rStyle w:val="Strong"/>
          <w:color w:val="800080"/>
          <w:sz w:val="28"/>
          <w:szCs w:val="28"/>
          <w:u w:val="single"/>
          <w:lang w:val="en-GB"/>
        </w:rPr>
      </w:pPr>
      <w:r w:rsidRPr="00E570E2">
        <w:rPr>
          <w:rStyle w:val="Strong"/>
          <w:color w:val="800080"/>
          <w:sz w:val="28"/>
          <w:szCs w:val="28"/>
          <w:u w:val="single"/>
          <w:lang w:val="en-GB"/>
        </w:rPr>
        <w:lastRenderedPageBreak/>
        <w:t xml:space="preserve">Di </w:t>
      </w:r>
      <w:proofErr w:type="spellStart"/>
      <w:r w:rsidRPr="00E570E2">
        <w:rPr>
          <w:rStyle w:val="Strong"/>
          <w:color w:val="800080"/>
          <w:sz w:val="28"/>
          <w:szCs w:val="28"/>
          <w:u w:val="single"/>
          <w:lang w:val="en-GB"/>
        </w:rPr>
        <w:t>seguito</w:t>
      </w:r>
      <w:proofErr w:type="spellEnd"/>
      <w:r w:rsidRPr="00E570E2">
        <w:rPr>
          <w:rStyle w:val="Strong"/>
          <w:color w:val="800080"/>
          <w:sz w:val="28"/>
          <w:szCs w:val="28"/>
          <w:u w:val="single"/>
          <w:lang w:val="en-GB"/>
        </w:rPr>
        <w:t xml:space="preserve"> </w:t>
      </w:r>
      <w:proofErr w:type="spellStart"/>
      <w:r w:rsidRPr="00E570E2">
        <w:rPr>
          <w:rStyle w:val="Strong"/>
          <w:color w:val="800080"/>
          <w:sz w:val="28"/>
          <w:szCs w:val="28"/>
          <w:u w:val="single"/>
          <w:lang w:val="en-GB"/>
        </w:rPr>
        <w:t>alcune</w:t>
      </w:r>
      <w:proofErr w:type="spellEnd"/>
      <w:r w:rsidRPr="00E570E2">
        <w:rPr>
          <w:rStyle w:val="Strong"/>
          <w:color w:val="800080"/>
          <w:sz w:val="28"/>
          <w:szCs w:val="28"/>
          <w:u w:val="single"/>
          <w:lang w:val="en-GB"/>
        </w:rPr>
        <w:t xml:space="preserve"> </w:t>
      </w:r>
      <w:proofErr w:type="spellStart"/>
      <w:r w:rsidRPr="00E570E2">
        <w:rPr>
          <w:rStyle w:val="Strong"/>
          <w:color w:val="800080"/>
          <w:sz w:val="28"/>
          <w:szCs w:val="28"/>
          <w:u w:val="single"/>
          <w:lang w:val="en-GB"/>
        </w:rPr>
        <w:t>raccomandazioni</w:t>
      </w:r>
      <w:proofErr w:type="spellEnd"/>
    </w:p>
    <w:p w14:paraId="40955243" w14:textId="77777777" w:rsidR="00E570E2" w:rsidRPr="00E570E2" w:rsidRDefault="00E570E2" w:rsidP="00E570E2">
      <w:pPr>
        <w:numPr>
          <w:ilvl w:val="0"/>
          <w:numId w:val="21"/>
        </w:numPr>
        <w:spacing w:after="160" w:line="276" w:lineRule="auto"/>
        <w:contextualSpacing/>
      </w:pPr>
      <w:r w:rsidRPr="00E570E2">
        <w:t>Leggere attentamente le domande e i contenuti, nell’ordine in cui questi vengono visualizzati: il questionario è stato appositamente progettato per essere compilato nell'ordine in cui viene proposto.</w:t>
      </w:r>
    </w:p>
    <w:p w14:paraId="3B81A171" w14:textId="77777777" w:rsidR="00E570E2" w:rsidRPr="00E570E2" w:rsidRDefault="00E570E2" w:rsidP="00E570E2">
      <w:pPr>
        <w:numPr>
          <w:ilvl w:val="0"/>
          <w:numId w:val="21"/>
        </w:numPr>
        <w:spacing w:after="160" w:line="276" w:lineRule="auto"/>
        <w:contextualSpacing/>
      </w:pPr>
      <w:r w:rsidRPr="00E570E2">
        <w:t>Più informazioni sono fornite, migliori saranno i risultati dell’analisi.</w:t>
      </w:r>
    </w:p>
    <w:p w14:paraId="771B425D" w14:textId="77777777" w:rsidR="00E570E2" w:rsidRPr="00E570E2" w:rsidRDefault="00E570E2" w:rsidP="00E570E2">
      <w:pPr>
        <w:numPr>
          <w:ilvl w:val="0"/>
          <w:numId w:val="21"/>
        </w:numPr>
        <w:spacing w:after="160" w:line="276" w:lineRule="auto"/>
        <w:contextualSpacing/>
      </w:pPr>
      <w:r w:rsidRPr="00E570E2">
        <w:t>Si prega di tenere in considerazione che ci sono domande a scelta multipla. Questa opzione è debitamente segnalata nelle domande interessate (“</w:t>
      </w:r>
      <w:r w:rsidRPr="00E570E2">
        <w:rPr>
          <w:i/>
          <w:iCs/>
        </w:rPr>
        <w:t>Selezionare</w:t>
      </w:r>
      <w:r w:rsidRPr="00E570E2">
        <w:t xml:space="preserve"> </w:t>
      </w:r>
      <w:r w:rsidRPr="00E570E2">
        <w:rPr>
          <w:i/>
          <w:iCs/>
        </w:rPr>
        <w:t>una o più delle seguenti opzioni</w:t>
      </w:r>
      <w:r w:rsidRPr="00E570E2">
        <w:t>”) rispetto alle domande a scelta unica (“</w:t>
      </w:r>
      <w:r w:rsidRPr="00E570E2">
        <w:rPr>
          <w:i/>
          <w:iCs/>
        </w:rPr>
        <w:t>Selezionare una delle seguenti opzioni</w:t>
      </w:r>
      <w:r w:rsidRPr="00E570E2">
        <w:t>”).</w:t>
      </w:r>
    </w:p>
    <w:p w14:paraId="6BCDF393" w14:textId="77777777" w:rsidR="00E570E2" w:rsidRPr="00E570E2" w:rsidRDefault="00E570E2" w:rsidP="00E570E2">
      <w:pPr>
        <w:numPr>
          <w:ilvl w:val="0"/>
          <w:numId w:val="21"/>
        </w:numPr>
        <w:spacing w:line="276" w:lineRule="auto"/>
        <w:contextualSpacing/>
      </w:pPr>
      <w:r w:rsidRPr="00E570E2">
        <w:t>Si prega di allegare qualsiasi documento possa fornire informazioni più dettagliate sul progetto, ad esempio studi di fattibilità.</w:t>
      </w:r>
    </w:p>
    <w:p w14:paraId="5706501A" w14:textId="70CA2C8A" w:rsidR="00E570E2" w:rsidRDefault="00E570E2" w:rsidP="008A1FE4">
      <w:pPr>
        <w:numPr>
          <w:ilvl w:val="0"/>
          <w:numId w:val="21"/>
        </w:numPr>
        <w:spacing w:before="100" w:beforeAutospacing="1" w:after="120" w:line="276" w:lineRule="auto"/>
        <w:ind w:left="714" w:hanging="357"/>
      </w:pPr>
      <w:r w:rsidRPr="00E570E2">
        <w:t xml:space="preserve">Le risposte alle eventuali domande di chiarimento pervenute saranno caricate e consultabili in una sezione FAQ all’interno del sito del progetto </w:t>
      </w:r>
      <w:hyperlink r:id="rId12" w:history="1">
        <w:r w:rsidRPr="00E570E2">
          <w:rPr>
            <w:rStyle w:val="Hyperlink"/>
          </w:rPr>
          <w:t>www.nesoi.eu</w:t>
        </w:r>
      </w:hyperlink>
      <w:r w:rsidRPr="00E570E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07A4" w:rsidRPr="008C3F5C" w14:paraId="3A5D455C" w14:textId="77777777" w:rsidTr="00A607A4">
        <w:tc>
          <w:tcPr>
            <w:tcW w:w="9622" w:type="dxa"/>
          </w:tcPr>
          <w:p w14:paraId="2CB1DB72" w14:textId="77777777" w:rsidR="008C3F5C" w:rsidRDefault="00CB5F02" w:rsidP="008C3F5C">
            <w:pPr>
              <w:spacing w:before="120" w:after="120"/>
              <w:jc w:val="left"/>
              <w:rPr>
                <w:rFonts w:cs="Helvetica"/>
                <w:shd w:val="clear" w:color="auto" w:fill="FFFFFF"/>
              </w:rPr>
            </w:pPr>
            <w:r w:rsidRPr="00CB5F02">
              <w:rPr>
                <w:rStyle w:val="Strong"/>
              </w:rPr>
              <w:t>Protezione dei dati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: </w:t>
            </w:r>
            <w:r w:rsidRPr="008A1FE4">
              <w:rPr>
                <w:rFonts w:cs="Helvetica"/>
                <w:shd w:val="clear" w:color="auto" w:fill="FFFFFF"/>
              </w:rPr>
              <w:t>compilando e inviando questo modulo, acconsenti che i dati forniti possano essere utilizzati dal team NESOI. I dati forniti verranno utilizzati esclusivamente per lo scopo e la durata del progetto.</w:t>
            </w:r>
          </w:p>
          <w:p w14:paraId="7B8C3E21" w14:textId="3E3C612E" w:rsidR="00CB5F02" w:rsidRPr="008A1FE4" w:rsidRDefault="00CB5F02" w:rsidP="008C3F5C">
            <w:pPr>
              <w:spacing w:before="120" w:after="120"/>
              <w:jc w:val="left"/>
              <w:rPr>
                <w:rFonts w:cs="Helvetica"/>
              </w:rPr>
            </w:pPr>
            <w:r w:rsidRPr="008A1FE4">
              <w:rPr>
                <w:rFonts w:cs="Helvetica"/>
              </w:rPr>
              <w:t>I dati forniti verranno utilizzati in conformità al </w:t>
            </w:r>
            <w:hyperlink r:id="rId13" w:tgtFrame="_blank" w:history="1">
              <w:r w:rsidRPr="00CB5F02">
                <w:rPr>
                  <w:rStyle w:val="Hyperlink"/>
                  <w:rFonts w:cs="Helvetica"/>
                  <w:color w:val="337AB7"/>
                </w:rPr>
                <w:t>Regolamento (CE) 208/1725</w:t>
              </w:r>
            </w:hyperlink>
            <w:r w:rsidRPr="00CB5F02">
              <w:rPr>
                <w:rFonts w:cs="Helvetica"/>
                <w:color w:val="333333"/>
              </w:rPr>
              <w:t> </w:t>
            </w:r>
            <w:r w:rsidRPr="008A1FE4">
              <w:rPr>
                <w:rFonts w:cs="Helvetica"/>
              </w:rPr>
              <w:t>sulla protezione dei dati .</w:t>
            </w:r>
          </w:p>
          <w:p w14:paraId="5C72C786" w14:textId="1E7AAD31" w:rsidR="00CB5F02" w:rsidRPr="008C3F5C" w:rsidRDefault="00CB5F02" w:rsidP="008C3F5C">
            <w:pPr>
              <w:pStyle w:val="NormalWeb"/>
              <w:shd w:val="clear" w:color="auto" w:fill="FFFFFF"/>
              <w:spacing w:before="120" w:beforeAutospacing="0" w:after="60" w:afterAutospacing="0"/>
              <w:rPr>
                <w:lang w:val="it-IT"/>
              </w:rPr>
            </w:pPr>
            <w:r w:rsidRPr="008A1FE4">
              <w:rPr>
                <w:rFonts w:ascii="Trebuchet MS" w:hAnsi="Trebuchet MS" w:cs="Helvetica"/>
              </w:rPr>
              <w:t>Compilando questo modulo, dichiari di essere stato informato sull'uso dei tuoi dati personali e sulle misure / procedure adottate per la loro protezione e modifica.</w:t>
            </w:r>
          </w:p>
        </w:tc>
      </w:tr>
    </w:tbl>
    <w:p w14:paraId="3416FB93" w14:textId="6F56FC76" w:rsidR="00A607A4" w:rsidRPr="008C3F5C" w:rsidRDefault="00A607A4" w:rsidP="00A607A4">
      <w:pPr>
        <w:rPr>
          <w:sz w:val="21"/>
          <w:szCs w:val="21"/>
        </w:rPr>
      </w:pPr>
    </w:p>
    <w:p w14:paraId="6F0DD6AE" w14:textId="36801C4F" w:rsidR="00A607A4" w:rsidRPr="00DC3BA3" w:rsidRDefault="00DC3BA3" w:rsidP="008C3F5C">
      <w:pPr>
        <w:spacing w:before="360"/>
        <w:jc w:val="center"/>
        <w:rPr>
          <w:rFonts w:eastAsia="Times New Roman" w:cs="Times New Roman"/>
          <w:color w:val="004F98"/>
          <w:sz w:val="30"/>
          <w:szCs w:val="30"/>
          <w:lang w:eastAsia="fr-FR"/>
        </w:rPr>
      </w:pPr>
      <w:r w:rsidRPr="00DC3BA3">
        <w:rPr>
          <w:rFonts w:eastAsia="Times New Roman" w:cs="Times New Roman"/>
          <w:color w:val="003366"/>
          <w:sz w:val="48"/>
          <w:szCs w:val="48"/>
          <w:lang w:eastAsia="fr-FR"/>
        </w:rPr>
        <w:t>I TUOI DATI</w:t>
      </w:r>
    </w:p>
    <w:p w14:paraId="5FE3DAD1" w14:textId="77777777" w:rsidR="00A607A4" w:rsidRPr="00DC3BA3" w:rsidRDefault="00A607A4" w:rsidP="00A607A4">
      <w:pPr>
        <w:jc w:val="left"/>
        <w:rPr>
          <w:rFonts w:eastAsia="Times New Roman" w:cs="Times New Roman"/>
          <w:color w:val="FF0000"/>
          <w:lang w:eastAsia="fr-FR"/>
        </w:rPr>
      </w:pPr>
    </w:p>
    <w:p w14:paraId="00F1D457" w14:textId="05A1E05E" w:rsidR="00A607A4" w:rsidRPr="00DC3BA3" w:rsidRDefault="00A607A4" w:rsidP="00A607A4">
      <w:pPr>
        <w:jc w:val="left"/>
        <w:rPr>
          <w:rFonts w:eastAsia="Times New Roman" w:cs="Times New Roman"/>
          <w:lang w:eastAsia="fr-FR"/>
        </w:rPr>
      </w:pPr>
      <w:r w:rsidRPr="00DC3BA3">
        <w:rPr>
          <w:rFonts w:eastAsia="Times New Roman" w:cs="Times New Roman"/>
          <w:color w:val="FF0000"/>
          <w:lang w:eastAsia="fr-FR"/>
        </w:rPr>
        <w:t>*</w:t>
      </w:r>
      <w:r w:rsidR="00DC3BA3" w:rsidRPr="00DC3BA3">
        <w:rPr>
          <w:rFonts w:eastAsia="Times New Roman" w:cs="Times New Roman"/>
          <w:lang w:eastAsia="fr-FR"/>
        </w:rPr>
        <w:t>Nome dell’ente</w:t>
      </w:r>
      <w:r w:rsidRPr="00DC3BA3">
        <w:rPr>
          <w:rFonts w:eastAsia="Times New Roman" w:cs="Times New Roman"/>
          <w:lang w:eastAsia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07A4" w:rsidRPr="00DC3BA3" w14:paraId="12D490B6" w14:textId="77777777" w:rsidTr="00A607A4">
        <w:tc>
          <w:tcPr>
            <w:tcW w:w="9622" w:type="dxa"/>
          </w:tcPr>
          <w:p w14:paraId="3F78A812" w14:textId="77777777" w:rsidR="00A607A4" w:rsidRPr="00DC3BA3" w:rsidRDefault="00A607A4" w:rsidP="00A607A4">
            <w:pPr>
              <w:jc w:val="left"/>
              <w:rPr>
                <w:rFonts w:eastAsia="Times New Roman" w:cs="Times New Roman"/>
                <w:lang w:eastAsia="fr-FR"/>
              </w:rPr>
            </w:pPr>
          </w:p>
        </w:tc>
      </w:tr>
    </w:tbl>
    <w:p w14:paraId="586BBC49" w14:textId="4C1ED234" w:rsidR="00A607A4" w:rsidRPr="00CE21E9" w:rsidRDefault="00DC3BA3" w:rsidP="007B2A64">
      <w:pPr>
        <w:spacing w:before="120"/>
        <w:jc w:val="left"/>
        <w:rPr>
          <w:rFonts w:eastAsia="Times New Roman" w:cs="Times New Roman"/>
          <w:lang w:val="en-GB" w:eastAsia="fr-FR"/>
        </w:rPr>
      </w:pPr>
      <w:r>
        <w:rPr>
          <w:rFonts w:eastAsia="Times New Roman" w:cs="Times New Roman"/>
          <w:lang w:val="en-GB" w:eastAsia="fr-FR"/>
        </w:rPr>
        <w:t xml:space="preserve">Il </w:t>
      </w:r>
      <w:proofErr w:type="spellStart"/>
      <w:r>
        <w:rPr>
          <w:rFonts w:eastAsia="Times New Roman" w:cs="Times New Roman"/>
          <w:lang w:val="en-GB" w:eastAsia="fr-FR"/>
        </w:rPr>
        <w:t>tuo</w:t>
      </w:r>
      <w:proofErr w:type="spellEnd"/>
      <w:r>
        <w:rPr>
          <w:rFonts w:eastAsia="Times New Roman" w:cs="Times New Roman"/>
          <w:lang w:val="en-GB" w:eastAsia="fr-FR"/>
        </w:rPr>
        <w:t xml:space="preserve"> </w:t>
      </w:r>
      <w:proofErr w:type="spellStart"/>
      <w:r>
        <w:rPr>
          <w:rFonts w:eastAsia="Times New Roman" w:cs="Times New Roman"/>
          <w:lang w:val="en-GB" w:eastAsia="fr-FR"/>
        </w:rPr>
        <w:t>nome</w:t>
      </w:r>
      <w:proofErr w:type="spellEnd"/>
      <w:r w:rsidR="00A607A4" w:rsidRPr="00CE21E9">
        <w:rPr>
          <w:rFonts w:eastAsia="Times New Roman" w:cs="Times New Roman"/>
          <w:lang w:val="en-GB" w:eastAsia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07A4" w:rsidRPr="00CE21E9" w14:paraId="0E964DE5" w14:textId="77777777" w:rsidTr="00A607A4">
        <w:tc>
          <w:tcPr>
            <w:tcW w:w="9622" w:type="dxa"/>
          </w:tcPr>
          <w:p w14:paraId="087BC08B" w14:textId="77777777" w:rsidR="00A607A4" w:rsidRPr="00CE21E9" w:rsidRDefault="00A607A4" w:rsidP="00A607A4">
            <w:pPr>
              <w:jc w:val="left"/>
              <w:rPr>
                <w:rFonts w:eastAsia="Times New Roman" w:cs="Times New Roman"/>
                <w:lang w:val="en-GB" w:eastAsia="fr-FR"/>
              </w:rPr>
            </w:pPr>
          </w:p>
        </w:tc>
      </w:tr>
    </w:tbl>
    <w:p w14:paraId="18840A21" w14:textId="22B48EFF" w:rsidR="00A607A4" w:rsidRPr="00CE21E9" w:rsidRDefault="00A607A4" w:rsidP="007B2A64">
      <w:pPr>
        <w:spacing w:before="120"/>
        <w:jc w:val="left"/>
        <w:rPr>
          <w:rFonts w:eastAsia="Times New Roman" w:cs="Times New Roman"/>
          <w:lang w:val="en-GB" w:eastAsia="fr-FR"/>
        </w:rPr>
      </w:pPr>
      <w:r w:rsidRPr="00CE21E9">
        <w:rPr>
          <w:rFonts w:eastAsia="Times New Roman" w:cs="Times New Roman"/>
          <w:color w:val="FF0000"/>
          <w:lang w:val="en-GB" w:eastAsia="fr-FR"/>
        </w:rPr>
        <w:t>*</w:t>
      </w:r>
      <w:proofErr w:type="spellStart"/>
      <w:r w:rsidR="00DC3BA3" w:rsidRPr="00DC3BA3">
        <w:rPr>
          <w:rFonts w:eastAsia="Times New Roman" w:cs="Times New Roman"/>
          <w:lang w:val="en-GB" w:eastAsia="fr-FR"/>
        </w:rPr>
        <w:t>indirizzo</w:t>
      </w:r>
      <w:proofErr w:type="spellEnd"/>
      <w:r w:rsidR="00DC3BA3" w:rsidRPr="00DC3BA3">
        <w:rPr>
          <w:rFonts w:eastAsia="Times New Roman" w:cs="Times New Roman"/>
          <w:lang w:val="en-GB" w:eastAsia="fr-FR"/>
        </w:rPr>
        <w:t xml:space="preserve"> e</w:t>
      </w:r>
      <w:r w:rsidRPr="00CE21E9">
        <w:rPr>
          <w:rFonts w:eastAsia="Times New Roman" w:cs="Times New Roman"/>
          <w:lang w:val="en-GB" w:eastAsia="fr-FR"/>
        </w:rPr>
        <w:t>-mail</w:t>
      </w:r>
      <w:bookmarkStart w:id="0" w:name="_GoBack"/>
      <w:bookmarkEnd w:id="0"/>
      <w:r w:rsidRPr="00CE21E9">
        <w:rPr>
          <w:rFonts w:eastAsia="Times New Roman" w:cs="Times New Roman"/>
          <w:lang w:val="en-GB" w:eastAsia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07A4" w:rsidRPr="00DC3BA3" w14:paraId="4091EC36" w14:textId="77777777" w:rsidTr="00A607A4">
        <w:tc>
          <w:tcPr>
            <w:tcW w:w="9622" w:type="dxa"/>
          </w:tcPr>
          <w:p w14:paraId="1C854AC3" w14:textId="77777777" w:rsidR="00A607A4" w:rsidRPr="00CE21E9" w:rsidRDefault="00A607A4" w:rsidP="00A607A4">
            <w:pPr>
              <w:jc w:val="left"/>
              <w:rPr>
                <w:rFonts w:eastAsia="Times New Roman" w:cs="Times New Roman"/>
                <w:lang w:val="en-GB" w:eastAsia="fr-FR"/>
              </w:rPr>
            </w:pPr>
          </w:p>
        </w:tc>
      </w:tr>
    </w:tbl>
    <w:p w14:paraId="5B4BB9D0" w14:textId="5CC2755D" w:rsidR="00A607A4" w:rsidRPr="00CE21E9" w:rsidRDefault="00DC3BA3" w:rsidP="007B2A64">
      <w:pPr>
        <w:spacing w:before="120"/>
        <w:jc w:val="left"/>
        <w:rPr>
          <w:rFonts w:eastAsia="Times New Roman" w:cs="Times New Roman"/>
          <w:lang w:val="en-GB" w:eastAsia="fr-FR"/>
        </w:rPr>
      </w:pPr>
      <w:proofErr w:type="spellStart"/>
      <w:r>
        <w:rPr>
          <w:rFonts w:eastAsia="Times New Roman" w:cs="Times New Roman"/>
          <w:lang w:val="en-GB" w:eastAsia="fr-FR"/>
        </w:rPr>
        <w:t>Telefono</w:t>
      </w:r>
      <w:proofErr w:type="spellEnd"/>
      <w:r w:rsidR="00A607A4" w:rsidRPr="00CE21E9">
        <w:rPr>
          <w:rFonts w:eastAsia="Times New Roman" w:cs="Times New Roman"/>
          <w:lang w:val="en-GB" w:eastAsia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07A4" w:rsidRPr="00CE21E9" w14:paraId="200C7127" w14:textId="77777777" w:rsidTr="00A607A4">
        <w:tc>
          <w:tcPr>
            <w:tcW w:w="9622" w:type="dxa"/>
          </w:tcPr>
          <w:p w14:paraId="03243B88" w14:textId="77777777" w:rsidR="00A607A4" w:rsidRPr="00CE21E9" w:rsidRDefault="00A607A4" w:rsidP="00A607A4">
            <w:pPr>
              <w:jc w:val="left"/>
              <w:rPr>
                <w:rFonts w:eastAsia="Times New Roman" w:cs="Times New Roman"/>
                <w:lang w:val="en-GB" w:eastAsia="fr-FR"/>
              </w:rPr>
            </w:pPr>
          </w:p>
        </w:tc>
      </w:tr>
    </w:tbl>
    <w:p w14:paraId="185DA71C" w14:textId="77777777" w:rsidR="00A607A4" w:rsidRPr="00CE21E9" w:rsidRDefault="00A607A4" w:rsidP="00A607A4">
      <w:pPr>
        <w:jc w:val="left"/>
        <w:rPr>
          <w:rFonts w:eastAsia="Times New Roman" w:cs="Times New Roman"/>
          <w:color w:val="FF0000"/>
          <w:lang w:val="en-GB" w:eastAsia="fr-FR"/>
        </w:rPr>
      </w:pPr>
    </w:p>
    <w:p w14:paraId="47EFE965" w14:textId="70BB6639" w:rsidR="007B2A64" w:rsidRPr="00DC3BA3" w:rsidRDefault="00DC3BA3" w:rsidP="00A607A4">
      <w:pPr>
        <w:jc w:val="left"/>
        <w:rPr>
          <w:rFonts w:eastAsia="Times New Roman" w:cs="Times New Roman"/>
          <w:lang w:eastAsia="fr-FR"/>
        </w:rPr>
      </w:pPr>
      <w:r w:rsidRPr="00DC3BA3">
        <w:rPr>
          <w:rFonts w:eastAsia="Times New Roman" w:cs="Times New Roman"/>
          <w:lang w:eastAsia="fr-FR"/>
        </w:rPr>
        <w:t>Per quale isola europea stai rispondendo? </w:t>
      </w:r>
    </w:p>
    <w:p w14:paraId="363A9264" w14:textId="3740C140" w:rsidR="00A607A4" w:rsidRPr="00CE21E9" w:rsidRDefault="00A607A4" w:rsidP="007B2A64">
      <w:pPr>
        <w:spacing w:before="120"/>
        <w:jc w:val="left"/>
        <w:rPr>
          <w:rFonts w:eastAsia="Times New Roman" w:cs="Times New Roman"/>
          <w:lang w:val="en-GB" w:eastAsia="fr-FR"/>
        </w:rPr>
      </w:pPr>
      <w:r w:rsidRPr="00CE21E9">
        <w:rPr>
          <w:rFonts w:eastAsia="Times New Roman" w:cs="Times New Roman"/>
          <w:color w:val="FF0000"/>
          <w:lang w:val="en-GB" w:eastAsia="fr-FR"/>
        </w:rPr>
        <w:t>*</w:t>
      </w:r>
      <w:r w:rsidRPr="00CE21E9">
        <w:rPr>
          <w:rFonts w:eastAsia="Times New Roman" w:cs="Times New Roman"/>
          <w:lang w:val="en-GB" w:eastAsia="fr-FR"/>
        </w:rPr>
        <w:t>N</w:t>
      </w:r>
      <w:r w:rsidR="0003520E">
        <w:rPr>
          <w:rFonts w:eastAsia="Times New Roman" w:cs="Times New Roman"/>
          <w:lang w:val="en-GB" w:eastAsia="fr-FR"/>
        </w:rPr>
        <w:t xml:space="preserve">ome </w:t>
      </w:r>
      <w:proofErr w:type="spellStart"/>
      <w:r w:rsidR="0003520E">
        <w:rPr>
          <w:rFonts w:eastAsia="Times New Roman" w:cs="Times New Roman"/>
          <w:lang w:val="en-GB" w:eastAsia="fr-FR"/>
        </w:rPr>
        <w:t>dell’isola</w:t>
      </w:r>
      <w:proofErr w:type="spellEnd"/>
      <w:r w:rsidRPr="00CE21E9">
        <w:rPr>
          <w:rFonts w:eastAsia="Times New Roman" w:cs="Times New Roman"/>
          <w:lang w:val="en-GB" w:eastAsia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07A4" w:rsidRPr="00CE21E9" w14:paraId="553C28FB" w14:textId="77777777" w:rsidTr="00A607A4">
        <w:tc>
          <w:tcPr>
            <w:tcW w:w="9622" w:type="dxa"/>
          </w:tcPr>
          <w:p w14:paraId="000EDCE0" w14:textId="77777777" w:rsidR="00A607A4" w:rsidRPr="00CE21E9" w:rsidRDefault="00A607A4" w:rsidP="00A607A4">
            <w:pPr>
              <w:jc w:val="left"/>
              <w:rPr>
                <w:rFonts w:eastAsia="Times New Roman" w:cs="Times New Roman"/>
                <w:lang w:val="en-GB" w:eastAsia="fr-FR"/>
              </w:rPr>
            </w:pPr>
          </w:p>
        </w:tc>
      </w:tr>
    </w:tbl>
    <w:p w14:paraId="147C98C6" w14:textId="0A6C0E10" w:rsidR="00A607A4" w:rsidRPr="0003520E" w:rsidRDefault="00A607A4" w:rsidP="007B2A64">
      <w:pPr>
        <w:spacing w:before="120"/>
        <w:jc w:val="left"/>
        <w:rPr>
          <w:rFonts w:eastAsia="Times New Roman" w:cs="Times New Roman"/>
          <w:lang w:val="en-GB" w:eastAsia="fr-FR"/>
        </w:rPr>
      </w:pPr>
      <w:r w:rsidRPr="00CE21E9">
        <w:rPr>
          <w:rFonts w:eastAsia="Times New Roman" w:cs="Times New Roman"/>
          <w:color w:val="FF0000"/>
          <w:lang w:val="en-GB" w:eastAsia="fr-FR"/>
        </w:rPr>
        <w:t>*</w:t>
      </w:r>
      <w:proofErr w:type="spellStart"/>
      <w:r w:rsidR="0003520E" w:rsidRPr="0003520E">
        <w:rPr>
          <w:rFonts w:eastAsia="Times New Roman" w:cs="Times New Roman"/>
          <w:lang w:val="en-GB" w:eastAsia="fr-FR"/>
        </w:rPr>
        <w:t>Paese</w:t>
      </w:r>
      <w:proofErr w:type="spellEnd"/>
      <w:r w:rsidRPr="0003520E">
        <w:rPr>
          <w:rFonts w:eastAsia="Times New Roman" w:cs="Times New Roman"/>
          <w:lang w:val="en-GB" w:eastAsia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07A4" w:rsidRPr="00CE21E9" w14:paraId="4115DAE1" w14:textId="77777777" w:rsidTr="00A607A4">
        <w:tc>
          <w:tcPr>
            <w:tcW w:w="9622" w:type="dxa"/>
          </w:tcPr>
          <w:p w14:paraId="0AFDAE56" w14:textId="77777777" w:rsidR="00A607A4" w:rsidRPr="00CE21E9" w:rsidRDefault="00A607A4" w:rsidP="00A607A4">
            <w:pPr>
              <w:jc w:val="left"/>
              <w:rPr>
                <w:rFonts w:eastAsia="Times New Roman" w:cs="Times New Roman"/>
                <w:lang w:val="en-GB" w:eastAsia="fr-FR"/>
              </w:rPr>
            </w:pPr>
          </w:p>
        </w:tc>
      </w:tr>
    </w:tbl>
    <w:p w14:paraId="145B7178" w14:textId="77777777" w:rsidR="00147CB1" w:rsidRPr="00E570E2" w:rsidRDefault="00147CB1" w:rsidP="00147CB1">
      <w:pPr>
        <w:spacing w:after="240"/>
        <w:jc w:val="center"/>
        <w:rPr>
          <w:b/>
          <w:u w:val="single"/>
        </w:rPr>
      </w:pPr>
      <w:bookmarkStart w:id="1" w:name="_Toc27052731"/>
      <w:r w:rsidRPr="00E570E2">
        <w:rPr>
          <w:b/>
          <w:u w:val="single"/>
        </w:rPr>
        <w:br w:type="page"/>
      </w:r>
      <w:r w:rsidRPr="00E570E2">
        <w:rPr>
          <w:b/>
          <w:u w:val="single"/>
        </w:rPr>
        <w:lastRenderedPageBreak/>
        <w:t>SEZIONE 1: LIVELLO ISOLA</w:t>
      </w:r>
    </w:p>
    <w:p w14:paraId="131CC510" w14:textId="77777777" w:rsidR="00147CB1" w:rsidRPr="00E570E2" w:rsidRDefault="00147CB1" w:rsidP="00147CB1">
      <w:pPr>
        <w:spacing w:after="240" w:line="276" w:lineRule="auto"/>
      </w:pPr>
      <w:r w:rsidRPr="00E570E2">
        <w:t>L’obiettivo di questa prima sezione è quello di inquadrare lo stato energetico dell’isola. Pertanto, questa sezione servirà per inquadrare le strategie delle isole per la loro transizione energetica.</w:t>
      </w:r>
    </w:p>
    <w:p w14:paraId="51C0C0B1" w14:textId="77777777" w:rsidR="00147CB1" w:rsidRPr="00E570E2" w:rsidRDefault="00147CB1" w:rsidP="00147CB1">
      <w:pPr>
        <w:spacing w:after="240" w:line="276" w:lineRule="auto"/>
      </w:pPr>
      <w:r w:rsidRPr="00E570E2">
        <w:t>In questa prima sezione, vengono presentate le seguenti domande:</w:t>
      </w:r>
    </w:p>
    <w:p w14:paraId="6AAD23E2" w14:textId="77777777" w:rsidR="00147CB1" w:rsidRPr="00E570E2" w:rsidRDefault="00147CB1" w:rsidP="00147CB1">
      <w:pPr>
        <w:numPr>
          <w:ilvl w:val="0"/>
          <w:numId w:val="39"/>
        </w:numPr>
        <w:spacing w:before="160" w:after="160" w:line="276" w:lineRule="auto"/>
        <w:contextualSpacing/>
      </w:pPr>
      <w:r w:rsidRPr="00E570E2">
        <w:t xml:space="preserve">Lo stato dei piani di transizione energetica e di </w:t>
      </w:r>
      <w:proofErr w:type="spellStart"/>
      <w:r w:rsidRPr="00E570E2">
        <w:t>decarbonizzazione</w:t>
      </w:r>
      <w:proofErr w:type="spellEnd"/>
      <w:r w:rsidRPr="00E570E2">
        <w:t xml:space="preserve"> nell’isola.</w:t>
      </w:r>
    </w:p>
    <w:p w14:paraId="0F469049" w14:textId="77777777" w:rsidR="00147CB1" w:rsidRPr="00E570E2" w:rsidRDefault="00147CB1" w:rsidP="00147CB1">
      <w:pPr>
        <w:numPr>
          <w:ilvl w:val="0"/>
          <w:numId w:val="39"/>
        </w:numPr>
        <w:spacing w:after="160" w:line="276" w:lineRule="auto"/>
        <w:contextualSpacing/>
      </w:pPr>
      <w:r w:rsidRPr="00E570E2">
        <w:t>L’esistenza di un’agenzia energetica o un’istituzione simile per sostenere i piani e/o progetti di cui sopra.</w:t>
      </w:r>
    </w:p>
    <w:p w14:paraId="211A0BAD" w14:textId="77777777" w:rsidR="00147CB1" w:rsidRPr="00E570E2" w:rsidRDefault="00147CB1" w:rsidP="00147CB1">
      <w:pPr>
        <w:numPr>
          <w:ilvl w:val="0"/>
          <w:numId w:val="39"/>
        </w:numPr>
        <w:spacing w:after="160" w:line="276" w:lineRule="auto"/>
        <w:contextualSpacing/>
      </w:pPr>
      <w:r w:rsidRPr="00E570E2">
        <w:t>I driver per attuare programmi/piani/progetti energetici.</w:t>
      </w:r>
    </w:p>
    <w:p w14:paraId="7F3EA670" w14:textId="77777777" w:rsidR="00147CB1" w:rsidRPr="00E570E2" w:rsidRDefault="00147CB1" w:rsidP="00147CB1">
      <w:pPr>
        <w:numPr>
          <w:ilvl w:val="0"/>
          <w:numId w:val="39"/>
        </w:numPr>
        <w:spacing w:after="160" w:line="276" w:lineRule="auto"/>
        <w:contextualSpacing/>
      </w:pPr>
      <w:r w:rsidRPr="00E570E2">
        <w:t>Le infrastrutture energetiche connesse con la terraferma/altre isole.</w:t>
      </w:r>
    </w:p>
    <w:p w14:paraId="2184188A" w14:textId="77777777" w:rsidR="00147CB1" w:rsidRPr="00E570E2" w:rsidRDefault="00147CB1" w:rsidP="00147CB1">
      <w:pPr>
        <w:numPr>
          <w:ilvl w:val="0"/>
          <w:numId w:val="39"/>
        </w:numPr>
        <w:spacing w:after="160" w:line="276" w:lineRule="auto"/>
        <w:contextualSpacing/>
      </w:pPr>
      <w:r w:rsidRPr="00E570E2">
        <w:t>L’elenco dei fattori chiave sulle attuali pipeline di progetti di transizione energetica.</w:t>
      </w:r>
    </w:p>
    <w:p w14:paraId="63AE37BA" w14:textId="77777777" w:rsidR="00147CB1" w:rsidRPr="00E570E2" w:rsidRDefault="00147CB1" w:rsidP="00147CB1">
      <w:pPr>
        <w:numPr>
          <w:ilvl w:val="0"/>
          <w:numId w:val="39"/>
        </w:numPr>
        <w:spacing w:after="160" w:line="276" w:lineRule="auto"/>
        <w:contextualSpacing/>
      </w:pPr>
      <w:r w:rsidRPr="00E570E2">
        <w:t>La disponibilità e/o conoscenza delle diverse fonti di finanziamento.</w:t>
      </w:r>
    </w:p>
    <w:p w14:paraId="2D9CD35B" w14:textId="77777777" w:rsidR="00147CB1" w:rsidRPr="00E570E2" w:rsidRDefault="00147CB1" w:rsidP="00147CB1">
      <w:pPr>
        <w:spacing w:before="100" w:beforeAutospacing="1" w:after="100" w:afterAutospacing="1" w:line="276" w:lineRule="auto"/>
      </w:pPr>
      <w:r w:rsidRPr="00E570E2">
        <w:t>Si prega di porre attenzione alle domande a scelta multipla.</w:t>
      </w:r>
    </w:p>
    <w:p w14:paraId="74651C67" w14:textId="77777777" w:rsidR="00147CB1" w:rsidRPr="00E570E2" w:rsidRDefault="00A437B9" w:rsidP="00147CB1">
      <w:r>
        <w:rPr>
          <w:noProof/>
        </w:rPr>
        <w:pict w14:anchorId="5497EAB2">
          <v:rect id="_x0000_i1025" style="width:481.6pt;height:.05pt" o:hralign="center" o:hrstd="t" o:hr="t" fillcolor="#a0a0a0" stroked="f"/>
        </w:pict>
      </w:r>
    </w:p>
    <w:p w14:paraId="65FF8D28" w14:textId="77777777" w:rsidR="00147CB1" w:rsidRPr="00E570E2" w:rsidRDefault="00147CB1" w:rsidP="00147CB1">
      <w:pPr>
        <w:rPr>
          <w:highlight w:val="yellow"/>
        </w:rPr>
      </w:pPr>
    </w:p>
    <w:p w14:paraId="34FB0A8F" w14:textId="13FD9A51" w:rsidR="00147CB1" w:rsidRPr="008A6C02" w:rsidRDefault="00147CB1" w:rsidP="00904E9E">
      <w:pPr>
        <w:numPr>
          <w:ilvl w:val="0"/>
          <w:numId w:val="40"/>
        </w:numPr>
        <w:spacing w:after="160" w:line="259" w:lineRule="auto"/>
        <w:contextualSpacing/>
      </w:pPr>
      <w:r w:rsidRPr="008A6C02">
        <w:rPr>
          <w:b/>
        </w:rPr>
        <w:t xml:space="preserve">Si prega di indicare: Qual è lo stato attuale dei piani di transizione energetica e di </w:t>
      </w:r>
      <w:proofErr w:type="spellStart"/>
      <w:r w:rsidRPr="008A6C02">
        <w:rPr>
          <w:b/>
        </w:rPr>
        <w:t>decarbonizzazione</w:t>
      </w:r>
      <w:proofErr w:type="spellEnd"/>
      <w:r w:rsidRPr="008A6C02">
        <w:rPr>
          <w:b/>
        </w:rPr>
        <w:t xml:space="preserve"> nell’isola?</w:t>
      </w:r>
      <w:r w:rsidRPr="00E570E2">
        <w:t xml:space="preserve"> </w:t>
      </w:r>
      <w:r w:rsidR="008A1FE4" w:rsidRPr="008A6C02">
        <w:rPr>
          <w:i/>
        </w:rPr>
        <w:t>Si prega di cancellare le opzioni non selezionate</w:t>
      </w:r>
    </w:p>
    <w:p w14:paraId="0315CCCD" w14:textId="77777777" w:rsidR="008A6C02" w:rsidRPr="00E570E2" w:rsidRDefault="008A6C02" w:rsidP="008A6C02">
      <w:pPr>
        <w:spacing w:after="160" w:line="259" w:lineRule="auto"/>
        <w:contextualSpacing/>
      </w:pPr>
    </w:p>
    <w:p w14:paraId="1DD0DA5B" w14:textId="77777777" w:rsidR="00147CB1" w:rsidRPr="00E570E2" w:rsidRDefault="00147CB1" w:rsidP="00147CB1">
      <w:pPr>
        <w:numPr>
          <w:ilvl w:val="0"/>
          <w:numId w:val="41"/>
        </w:numPr>
        <w:spacing w:before="240" w:after="160" w:line="259" w:lineRule="auto"/>
        <w:contextualSpacing/>
      </w:pPr>
      <w:r w:rsidRPr="00E570E2">
        <w:t>Non abbiamo un piano strategico sull’energia.</w:t>
      </w:r>
    </w:p>
    <w:p w14:paraId="705596B1" w14:textId="77777777" w:rsidR="00147CB1" w:rsidRPr="00E570E2" w:rsidRDefault="00147CB1" w:rsidP="00147CB1">
      <w:pPr>
        <w:numPr>
          <w:ilvl w:val="0"/>
          <w:numId w:val="41"/>
        </w:numPr>
        <w:spacing w:after="160" w:line="259" w:lineRule="auto"/>
        <w:contextualSpacing/>
      </w:pPr>
      <w:r w:rsidRPr="00E570E2">
        <w:t>Abbiamo un Piano d'Azione per l'Energia Sostenibile (PAES) o un Piano d’Azione per l’Energia Sostenibile e il Clima (PAESC).</w:t>
      </w:r>
    </w:p>
    <w:p w14:paraId="1E830900" w14:textId="77777777" w:rsidR="00147CB1" w:rsidRPr="00E570E2" w:rsidRDefault="00147CB1" w:rsidP="00147CB1">
      <w:pPr>
        <w:numPr>
          <w:ilvl w:val="0"/>
          <w:numId w:val="41"/>
        </w:numPr>
        <w:spacing w:after="160" w:line="259" w:lineRule="auto"/>
        <w:contextualSpacing/>
      </w:pPr>
      <w:r w:rsidRPr="00E570E2">
        <w:t>Abbiamo una Agenda per la Transizione Energetica.</w:t>
      </w:r>
    </w:p>
    <w:p w14:paraId="23FD12DA" w14:textId="77777777" w:rsidR="00147CB1" w:rsidRPr="00E570E2" w:rsidRDefault="00147CB1" w:rsidP="00147CB1">
      <w:pPr>
        <w:numPr>
          <w:ilvl w:val="0"/>
          <w:numId w:val="41"/>
        </w:numPr>
        <w:spacing w:after="160" w:line="259" w:lineRule="auto"/>
        <w:contextualSpacing/>
      </w:pPr>
      <w:r w:rsidRPr="00E570E2">
        <w:t xml:space="preserve">È in fase di sviluppo un piano strategico relativo all’energia - </w:t>
      </w:r>
      <w:r w:rsidRPr="00E570E2">
        <w:rPr>
          <w:i/>
        </w:rPr>
        <w:t>Si prega di fornire ulteriori informazioni nella casella Altro.</w:t>
      </w:r>
    </w:p>
    <w:p w14:paraId="3EC90478" w14:textId="77777777" w:rsidR="00147CB1" w:rsidRPr="00E570E2" w:rsidRDefault="00147CB1" w:rsidP="00147CB1">
      <w:pPr>
        <w:numPr>
          <w:ilvl w:val="0"/>
          <w:numId w:val="41"/>
        </w:numPr>
        <w:spacing w:after="160" w:line="259" w:lineRule="auto"/>
        <w:contextualSpacing/>
      </w:pPr>
      <w:proofErr w:type="gramStart"/>
      <w:r w:rsidRPr="00E570E2">
        <w:t>Altro:_</w:t>
      </w:r>
      <w:proofErr w:type="gramEnd"/>
      <w:r w:rsidRPr="00E570E2">
        <w:t>_________________________</w:t>
      </w:r>
    </w:p>
    <w:p w14:paraId="40BD502D" w14:textId="77777777" w:rsidR="00147CB1" w:rsidRPr="00E570E2" w:rsidRDefault="00147CB1" w:rsidP="00147CB1">
      <w:pPr>
        <w:ind w:left="1080"/>
      </w:pPr>
    </w:p>
    <w:p w14:paraId="39B9AD5C" w14:textId="6DD7D589" w:rsidR="00147CB1" w:rsidRPr="00E570E2" w:rsidRDefault="00217997" w:rsidP="00147CB1">
      <w:pPr>
        <w:ind w:left="1080"/>
      </w:pPr>
      <w:r>
        <w:t>D</w:t>
      </w:r>
      <w:r w:rsidR="00147CB1" w:rsidRPr="00E570E2">
        <w:t>ocumenti</w:t>
      </w:r>
      <w:r>
        <w:t xml:space="preserve"> da allegare</w:t>
      </w:r>
      <w:r w:rsidR="00147CB1" w:rsidRPr="00E570E2">
        <w:t>:</w:t>
      </w:r>
    </w:p>
    <w:p w14:paraId="233C6230" w14:textId="77777777" w:rsidR="00147CB1" w:rsidRPr="00E570E2" w:rsidRDefault="00147CB1" w:rsidP="00147CB1">
      <w:pPr>
        <w:ind w:left="1080"/>
      </w:pPr>
    </w:p>
    <w:p w14:paraId="5E8F9504" w14:textId="6B423D72" w:rsidR="00147CB1" w:rsidRPr="00E570E2" w:rsidRDefault="00147CB1" w:rsidP="00147CB1">
      <w:pPr>
        <w:numPr>
          <w:ilvl w:val="0"/>
          <w:numId w:val="42"/>
        </w:numPr>
        <w:spacing w:after="160" w:line="259" w:lineRule="auto"/>
        <w:contextualSpacing/>
      </w:pPr>
      <w:r w:rsidRPr="00E570E2">
        <w:t xml:space="preserve">Se la risposta è b: </w:t>
      </w:r>
      <w:r w:rsidRPr="00E570E2">
        <w:rPr>
          <w:i/>
        </w:rPr>
        <w:t xml:space="preserve">si prega di </w:t>
      </w:r>
      <w:r w:rsidR="00217997">
        <w:rPr>
          <w:i/>
        </w:rPr>
        <w:t>allegare</w:t>
      </w:r>
      <w:r w:rsidRPr="00E570E2">
        <w:rPr>
          <w:i/>
        </w:rPr>
        <w:t xml:space="preserve"> il Piano d'Azione per l'Energia Sostenibile e/o il Piano d’Azione per l’Energia Sostenibile e il Clima</w:t>
      </w:r>
      <w:r w:rsidRPr="00E570E2">
        <w:t>.</w:t>
      </w:r>
    </w:p>
    <w:p w14:paraId="4554A287" w14:textId="5B36C4CA" w:rsidR="00147CB1" w:rsidRPr="00E570E2" w:rsidRDefault="00147CB1" w:rsidP="00147CB1">
      <w:pPr>
        <w:numPr>
          <w:ilvl w:val="0"/>
          <w:numId w:val="42"/>
        </w:numPr>
        <w:spacing w:after="160" w:line="259" w:lineRule="auto"/>
        <w:contextualSpacing/>
      </w:pPr>
      <w:r w:rsidRPr="00E570E2">
        <w:t xml:space="preserve">Se la risposta è c: </w:t>
      </w:r>
      <w:r w:rsidRPr="00E570E2">
        <w:rPr>
          <w:i/>
        </w:rPr>
        <w:t xml:space="preserve">si prega di </w:t>
      </w:r>
      <w:r w:rsidR="00217997">
        <w:rPr>
          <w:i/>
        </w:rPr>
        <w:t>allegare</w:t>
      </w:r>
      <w:r w:rsidRPr="00E570E2">
        <w:rPr>
          <w:i/>
        </w:rPr>
        <w:t xml:space="preserve"> l’Agenda per la Transizione Energetica.</w:t>
      </w:r>
    </w:p>
    <w:p w14:paraId="5AEBFA58" w14:textId="77777777" w:rsidR="00147CB1" w:rsidRPr="00E570E2" w:rsidRDefault="00147CB1" w:rsidP="00147CB1">
      <w:r w:rsidRPr="00E570E2">
        <w:br w:type="page"/>
      </w:r>
    </w:p>
    <w:p w14:paraId="75233F96" w14:textId="5995A202" w:rsidR="00147CB1" w:rsidRPr="008A6C02" w:rsidRDefault="00147CB1" w:rsidP="005661CB">
      <w:pPr>
        <w:numPr>
          <w:ilvl w:val="0"/>
          <w:numId w:val="40"/>
        </w:numPr>
        <w:spacing w:after="160" w:line="276" w:lineRule="auto"/>
        <w:contextualSpacing/>
      </w:pPr>
      <w:r w:rsidRPr="008A6C02">
        <w:rPr>
          <w:b/>
        </w:rPr>
        <w:lastRenderedPageBreak/>
        <w:t>Nel caso in cui siano stati messi in atto uno o più dei piani energetici sopracitati, indicare l’attuale fase di implementazione</w:t>
      </w:r>
      <w:r w:rsidRPr="00E570E2">
        <w:t xml:space="preserve">. </w:t>
      </w:r>
      <w:r w:rsidR="001943C8" w:rsidRPr="008A6C02">
        <w:rPr>
          <w:i/>
        </w:rPr>
        <w:t>Si prega di cancellare le opzioni non selezionate</w:t>
      </w:r>
    </w:p>
    <w:p w14:paraId="5C751E03" w14:textId="77777777" w:rsidR="008A6C02" w:rsidRPr="00E570E2" w:rsidRDefault="008A6C02" w:rsidP="008A6C02">
      <w:pPr>
        <w:spacing w:after="160" w:line="276" w:lineRule="auto"/>
        <w:contextualSpacing/>
      </w:pPr>
    </w:p>
    <w:p w14:paraId="644B6509" w14:textId="77777777" w:rsidR="00147CB1" w:rsidRPr="00E570E2" w:rsidRDefault="00147CB1" w:rsidP="00147CB1">
      <w:pPr>
        <w:numPr>
          <w:ilvl w:val="0"/>
          <w:numId w:val="43"/>
        </w:numPr>
        <w:spacing w:after="160" w:line="276" w:lineRule="auto"/>
        <w:contextualSpacing/>
      </w:pPr>
      <w:r w:rsidRPr="00E570E2">
        <w:t>La maggior parte dei progetti inclusi nei piani sono stati implementati (circa &gt;70% del totale degli investimenti previsti).</w:t>
      </w:r>
    </w:p>
    <w:p w14:paraId="3B6FFABD" w14:textId="77777777" w:rsidR="00147CB1" w:rsidRPr="00E570E2" w:rsidRDefault="00147CB1" w:rsidP="00147CB1">
      <w:pPr>
        <w:numPr>
          <w:ilvl w:val="0"/>
          <w:numId w:val="43"/>
        </w:numPr>
        <w:spacing w:after="160" w:line="276" w:lineRule="auto"/>
        <w:contextualSpacing/>
      </w:pPr>
      <w:r w:rsidRPr="00E570E2">
        <w:t>Solo pochi progetti inclusi nei piani sono stati implementati (circa &lt;30% degli investimenti totali previsti).</w:t>
      </w:r>
    </w:p>
    <w:p w14:paraId="51F2F0C9" w14:textId="77777777" w:rsidR="00147CB1" w:rsidRPr="00E570E2" w:rsidRDefault="00147CB1" w:rsidP="00147CB1">
      <w:pPr>
        <w:numPr>
          <w:ilvl w:val="0"/>
          <w:numId w:val="43"/>
        </w:numPr>
        <w:spacing w:after="160" w:line="276" w:lineRule="auto"/>
        <w:contextualSpacing/>
      </w:pPr>
      <w:r w:rsidRPr="00E570E2">
        <w:t>Nessuno dei progetti inclusi nei piani è stato realizzato.</w:t>
      </w:r>
    </w:p>
    <w:p w14:paraId="700C3DD6" w14:textId="77777777" w:rsidR="00147CB1" w:rsidRPr="00E570E2" w:rsidRDefault="00147CB1" w:rsidP="00147CB1">
      <w:pPr>
        <w:numPr>
          <w:ilvl w:val="0"/>
          <w:numId w:val="43"/>
        </w:numPr>
        <w:spacing w:after="160" w:line="276" w:lineRule="auto"/>
        <w:contextualSpacing/>
      </w:pPr>
      <w:r w:rsidRPr="00E570E2">
        <w:t>È attualmente in programma l’attuazione dei primi progetti inclusi nei piani.</w:t>
      </w:r>
    </w:p>
    <w:p w14:paraId="20AD2D62" w14:textId="77777777" w:rsidR="00147CB1" w:rsidRPr="00E570E2" w:rsidRDefault="00147CB1" w:rsidP="00147CB1">
      <w:pPr>
        <w:spacing w:line="276" w:lineRule="auto"/>
      </w:pPr>
    </w:p>
    <w:p w14:paraId="1F27606A" w14:textId="3EF41D1D" w:rsidR="00147CB1" w:rsidRDefault="00147CB1" w:rsidP="00747D6F">
      <w:pPr>
        <w:numPr>
          <w:ilvl w:val="0"/>
          <w:numId w:val="40"/>
        </w:numPr>
        <w:spacing w:after="160" w:line="276" w:lineRule="auto"/>
        <w:contextualSpacing/>
        <w:rPr>
          <w:b/>
        </w:rPr>
      </w:pPr>
      <w:r w:rsidRPr="008A6C02">
        <w:rPr>
          <w:b/>
        </w:rPr>
        <w:t>Quale dei seguenti progetti di transizione energetica è già stato sviluppato?</w:t>
      </w:r>
    </w:p>
    <w:p w14:paraId="360DB05C" w14:textId="77777777" w:rsidR="008A6C02" w:rsidRPr="008A6C02" w:rsidRDefault="008A6C02" w:rsidP="008A6C02">
      <w:pPr>
        <w:spacing w:after="160" w:line="276" w:lineRule="auto"/>
        <w:contextualSpacing/>
        <w:rPr>
          <w:b/>
        </w:rPr>
      </w:pPr>
    </w:p>
    <w:p w14:paraId="44AA9168" w14:textId="77777777" w:rsidR="00147CB1" w:rsidRPr="00E570E2" w:rsidRDefault="00147CB1" w:rsidP="002510BD">
      <w:pPr>
        <w:numPr>
          <w:ilvl w:val="0"/>
          <w:numId w:val="44"/>
        </w:numPr>
        <w:spacing w:line="276" w:lineRule="auto"/>
        <w:ind w:left="1077"/>
        <w:contextualSpacing/>
      </w:pPr>
      <w:r w:rsidRPr="00E570E2">
        <w:t>Efficienza Energetica su impianti di illuminazione pubblica.</w:t>
      </w:r>
    </w:p>
    <w:p w14:paraId="5E9926E2" w14:textId="77777777" w:rsidR="00147CB1" w:rsidRPr="00E570E2" w:rsidRDefault="00147CB1" w:rsidP="002510BD">
      <w:pPr>
        <w:spacing w:line="276" w:lineRule="auto"/>
        <w:ind w:left="1077"/>
      </w:pPr>
      <w:proofErr w:type="gramStart"/>
      <w:r w:rsidRPr="00E570E2">
        <w:t>[  ]</w:t>
      </w:r>
      <w:proofErr w:type="gramEnd"/>
      <w:r w:rsidRPr="00E570E2">
        <w:t xml:space="preserve"> No  [  ]  Marginalmente [  ] Significativamente [  ] Completamente</w:t>
      </w:r>
    </w:p>
    <w:p w14:paraId="34759FB8" w14:textId="77777777" w:rsidR="00147CB1" w:rsidRPr="00E570E2" w:rsidRDefault="00147CB1" w:rsidP="002510BD">
      <w:pPr>
        <w:numPr>
          <w:ilvl w:val="0"/>
          <w:numId w:val="44"/>
        </w:numPr>
        <w:spacing w:line="276" w:lineRule="auto"/>
        <w:ind w:left="1077"/>
        <w:contextualSpacing/>
      </w:pPr>
      <w:r w:rsidRPr="00E570E2">
        <w:t>Efficienza Energetica su edifici pubblici.</w:t>
      </w:r>
    </w:p>
    <w:p w14:paraId="1F7D13BD" w14:textId="77777777" w:rsidR="00147CB1" w:rsidRPr="00E570E2" w:rsidRDefault="00147CB1" w:rsidP="002510BD">
      <w:pPr>
        <w:spacing w:line="276" w:lineRule="auto"/>
        <w:ind w:left="1077"/>
      </w:pPr>
      <w:proofErr w:type="gramStart"/>
      <w:r w:rsidRPr="00E570E2">
        <w:t>[  ]</w:t>
      </w:r>
      <w:proofErr w:type="gramEnd"/>
      <w:r w:rsidRPr="00E570E2">
        <w:t xml:space="preserve"> No  [  ]  Marginalmente [  ] Significativamente [  ] Completamente</w:t>
      </w:r>
    </w:p>
    <w:p w14:paraId="1C6AEE7D" w14:textId="77777777" w:rsidR="00147CB1" w:rsidRPr="00E570E2" w:rsidRDefault="00147CB1" w:rsidP="002510BD">
      <w:pPr>
        <w:numPr>
          <w:ilvl w:val="0"/>
          <w:numId w:val="44"/>
        </w:numPr>
        <w:spacing w:line="276" w:lineRule="auto"/>
        <w:ind w:left="1077"/>
        <w:contextualSpacing/>
      </w:pPr>
      <w:r w:rsidRPr="00E570E2">
        <w:t>Sistemi di Accumulo dell’Energia su centrali elettriche a carbone.</w:t>
      </w:r>
    </w:p>
    <w:p w14:paraId="4D4BE70F" w14:textId="77777777" w:rsidR="00147CB1" w:rsidRPr="00E570E2" w:rsidRDefault="00147CB1" w:rsidP="002510BD">
      <w:pPr>
        <w:spacing w:line="276" w:lineRule="auto"/>
        <w:ind w:left="1077"/>
      </w:pPr>
      <w:proofErr w:type="gramStart"/>
      <w:r w:rsidRPr="00E570E2">
        <w:t>[  ]</w:t>
      </w:r>
      <w:proofErr w:type="gramEnd"/>
      <w:r w:rsidRPr="00E570E2">
        <w:t xml:space="preserve"> No  [  ]  Marginalmente [  ] Significativamente [  ] Completamente</w:t>
      </w:r>
    </w:p>
    <w:p w14:paraId="73EC0662" w14:textId="77777777" w:rsidR="00147CB1" w:rsidRPr="00E570E2" w:rsidRDefault="00147CB1" w:rsidP="002510BD">
      <w:pPr>
        <w:numPr>
          <w:ilvl w:val="0"/>
          <w:numId w:val="44"/>
        </w:numPr>
        <w:spacing w:line="276" w:lineRule="auto"/>
        <w:ind w:left="1077"/>
        <w:contextualSpacing/>
      </w:pPr>
      <w:r w:rsidRPr="00E570E2">
        <w:t>Sistemi di Accumulo dell’Energia negli attuali impianti di energia rinnovabile operativi.</w:t>
      </w:r>
    </w:p>
    <w:p w14:paraId="40BDD8EF" w14:textId="77777777" w:rsidR="00147CB1" w:rsidRPr="00E570E2" w:rsidRDefault="00147CB1" w:rsidP="002510BD">
      <w:pPr>
        <w:spacing w:line="276" w:lineRule="auto"/>
        <w:ind w:left="1077"/>
      </w:pPr>
      <w:proofErr w:type="gramStart"/>
      <w:r w:rsidRPr="00E570E2">
        <w:t>[  ]</w:t>
      </w:r>
      <w:proofErr w:type="gramEnd"/>
      <w:r w:rsidRPr="00E570E2">
        <w:t xml:space="preserve"> No  [  ]  Marginalmente [  ] Significativamente [  ] Completamente</w:t>
      </w:r>
    </w:p>
    <w:p w14:paraId="4E382210" w14:textId="77777777" w:rsidR="00147CB1" w:rsidRPr="00E570E2" w:rsidRDefault="00147CB1" w:rsidP="002510BD">
      <w:pPr>
        <w:numPr>
          <w:ilvl w:val="0"/>
          <w:numId w:val="44"/>
        </w:numPr>
        <w:spacing w:line="276" w:lineRule="auto"/>
        <w:ind w:left="1077"/>
        <w:contextualSpacing/>
      </w:pPr>
      <w:r w:rsidRPr="00E570E2">
        <w:t>Soluzioni di mobilità elettrica e infrastrutture di ricarica.</w:t>
      </w:r>
    </w:p>
    <w:p w14:paraId="5A7FA677" w14:textId="77777777" w:rsidR="00147CB1" w:rsidRPr="00E570E2" w:rsidRDefault="00147CB1" w:rsidP="002510BD">
      <w:pPr>
        <w:spacing w:line="276" w:lineRule="auto"/>
        <w:ind w:left="1077"/>
      </w:pPr>
      <w:proofErr w:type="gramStart"/>
      <w:r w:rsidRPr="00E570E2">
        <w:t>[  ]</w:t>
      </w:r>
      <w:proofErr w:type="gramEnd"/>
      <w:r w:rsidRPr="00E570E2">
        <w:t xml:space="preserve"> No  [  ]  Marginalmente [  ] Significativamente [  ] Completamente</w:t>
      </w:r>
    </w:p>
    <w:p w14:paraId="6E21F739" w14:textId="77777777" w:rsidR="00147CB1" w:rsidRPr="00E570E2" w:rsidRDefault="00147CB1" w:rsidP="002510BD">
      <w:pPr>
        <w:numPr>
          <w:ilvl w:val="0"/>
          <w:numId w:val="44"/>
        </w:numPr>
        <w:spacing w:line="276" w:lineRule="auto"/>
        <w:ind w:left="1077"/>
        <w:contextualSpacing/>
      </w:pPr>
      <w:r w:rsidRPr="00E570E2">
        <w:t>Impianti di Energia Rinnovabile.</w:t>
      </w:r>
    </w:p>
    <w:p w14:paraId="2816374D" w14:textId="77777777" w:rsidR="00147CB1" w:rsidRPr="00E570E2" w:rsidRDefault="00147CB1" w:rsidP="002510BD">
      <w:pPr>
        <w:spacing w:line="276" w:lineRule="auto"/>
        <w:ind w:left="1077"/>
      </w:pPr>
      <w:proofErr w:type="gramStart"/>
      <w:r w:rsidRPr="00E570E2">
        <w:t>[  ]</w:t>
      </w:r>
      <w:proofErr w:type="gramEnd"/>
      <w:r w:rsidRPr="00E570E2">
        <w:t xml:space="preserve"> No  [  ]  Marginalmente [  ] Significativamente [  ] Completamente (es. capacità saturata)</w:t>
      </w:r>
    </w:p>
    <w:p w14:paraId="77544688" w14:textId="77777777" w:rsidR="00147CB1" w:rsidRPr="00E570E2" w:rsidRDefault="00147CB1" w:rsidP="00147CB1">
      <w:pPr>
        <w:spacing w:line="276" w:lineRule="auto"/>
        <w:ind w:left="1080"/>
      </w:pPr>
    </w:p>
    <w:p w14:paraId="0D2489C4" w14:textId="17FD68AB" w:rsidR="00147CB1" w:rsidRDefault="00147CB1" w:rsidP="00221592">
      <w:pPr>
        <w:numPr>
          <w:ilvl w:val="0"/>
          <w:numId w:val="40"/>
        </w:numPr>
        <w:spacing w:after="160" w:line="276" w:lineRule="auto"/>
        <w:contextualSpacing/>
      </w:pPr>
      <w:r w:rsidRPr="008A6C02">
        <w:rPr>
          <w:b/>
        </w:rPr>
        <w:t xml:space="preserve">Esiste un’agenzia energetica o un’istituzione simile per sostenere questi piani e/o progetti? </w:t>
      </w:r>
      <w:r w:rsidR="001943C8" w:rsidRPr="008A6C02">
        <w:rPr>
          <w:i/>
        </w:rPr>
        <w:t>Si prega di cancellare le opzioni non selezionate</w:t>
      </w:r>
      <w:r w:rsidRPr="00E570E2">
        <w:t>:</w:t>
      </w:r>
    </w:p>
    <w:p w14:paraId="6FA5294E" w14:textId="77777777" w:rsidR="008A6C02" w:rsidRPr="00E570E2" w:rsidRDefault="008A6C02" w:rsidP="008A6C02">
      <w:pPr>
        <w:spacing w:after="160" w:line="276" w:lineRule="auto"/>
        <w:contextualSpacing/>
      </w:pPr>
    </w:p>
    <w:p w14:paraId="4DC5D3C8" w14:textId="77777777" w:rsidR="00147CB1" w:rsidRPr="00E570E2" w:rsidRDefault="00147CB1" w:rsidP="00147CB1">
      <w:pPr>
        <w:numPr>
          <w:ilvl w:val="0"/>
          <w:numId w:val="45"/>
        </w:numPr>
        <w:spacing w:after="160" w:line="276" w:lineRule="auto"/>
        <w:contextualSpacing/>
      </w:pPr>
      <w:r w:rsidRPr="00E570E2">
        <w:t xml:space="preserve">Un’agenzia locale che fa parte dell’Autorità Locale. </w:t>
      </w:r>
      <w:proofErr w:type="gramStart"/>
      <w:r w:rsidRPr="00E570E2">
        <w:t>Nome:_</w:t>
      </w:r>
      <w:proofErr w:type="gramEnd"/>
      <w:r w:rsidRPr="00E570E2">
        <w:t>_________</w:t>
      </w:r>
    </w:p>
    <w:p w14:paraId="395A869C" w14:textId="77777777" w:rsidR="00147CB1" w:rsidRPr="00E570E2" w:rsidRDefault="00147CB1" w:rsidP="00147CB1">
      <w:pPr>
        <w:numPr>
          <w:ilvl w:val="0"/>
          <w:numId w:val="45"/>
        </w:numPr>
        <w:spacing w:after="160" w:line="276" w:lineRule="auto"/>
        <w:contextualSpacing/>
      </w:pPr>
      <w:r w:rsidRPr="00E570E2">
        <w:t>A livello locale, ma è indipendente dell’Autorità Locale. Nome__________</w:t>
      </w:r>
    </w:p>
    <w:p w14:paraId="60EAD82D" w14:textId="77777777" w:rsidR="00147CB1" w:rsidRPr="00E570E2" w:rsidRDefault="00147CB1" w:rsidP="00147CB1">
      <w:pPr>
        <w:numPr>
          <w:ilvl w:val="0"/>
          <w:numId w:val="45"/>
        </w:numPr>
        <w:spacing w:after="160" w:line="276" w:lineRule="auto"/>
        <w:contextualSpacing/>
      </w:pPr>
      <w:r w:rsidRPr="00E570E2">
        <w:t>A livello regionale. Nome__________________</w:t>
      </w:r>
    </w:p>
    <w:p w14:paraId="2C741775" w14:textId="77777777" w:rsidR="00147CB1" w:rsidRPr="00E570E2" w:rsidRDefault="00147CB1" w:rsidP="00147CB1">
      <w:pPr>
        <w:numPr>
          <w:ilvl w:val="0"/>
          <w:numId w:val="45"/>
        </w:numPr>
        <w:spacing w:after="160" w:line="276" w:lineRule="auto"/>
        <w:contextualSpacing/>
      </w:pPr>
      <w:r w:rsidRPr="00E570E2">
        <w:t>A livello nazionale. Nome_____________</w:t>
      </w:r>
    </w:p>
    <w:p w14:paraId="7CB4A690" w14:textId="77777777" w:rsidR="00147CB1" w:rsidRPr="00E570E2" w:rsidRDefault="00147CB1" w:rsidP="00147CB1">
      <w:pPr>
        <w:numPr>
          <w:ilvl w:val="0"/>
          <w:numId w:val="45"/>
        </w:numPr>
        <w:spacing w:after="160" w:line="276" w:lineRule="auto"/>
        <w:contextualSpacing/>
      </w:pPr>
      <w:r w:rsidRPr="00E570E2">
        <w:t>No</w:t>
      </w:r>
    </w:p>
    <w:p w14:paraId="3966D1F5" w14:textId="77777777" w:rsidR="00147CB1" w:rsidRPr="00E570E2" w:rsidRDefault="00147CB1" w:rsidP="00147CB1">
      <w:pPr>
        <w:numPr>
          <w:ilvl w:val="0"/>
          <w:numId w:val="45"/>
        </w:numPr>
        <w:spacing w:after="160" w:line="276" w:lineRule="auto"/>
        <w:contextualSpacing/>
      </w:pPr>
      <w:proofErr w:type="gramStart"/>
      <w:r w:rsidRPr="00E570E2">
        <w:t>Commento:_</w:t>
      </w:r>
      <w:proofErr w:type="gramEnd"/>
      <w:r w:rsidRPr="00E570E2">
        <w:t>_________________________________</w:t>
      </w:r>
    </w:p>
    <w:p w14:paraId="3891705B" w14:textId="77777777" w:rsidR="00147CB1" w:rsidRPr="00E570E2" w:rsidRDefault="00147CB1" w:rsidP="00147CB1">
      <w:pPr>
        <w:spacing w:line="276" w:lineRule="auto"/>
      </w:pPr>
    </w:p>
    <w:p w14:paraId="3E90306B" w14:textId="7B45FDBF" w:rsidR="00147CB1" w:rsidRPr="00E570E2" w:rsidRDefault="00147CB1" w:rsidP="00147CB1">
      <w:pPr>
        <w:numPr>
          <w:ilvl w:val="0"/>
          <w:numId w:val="40"/>
        </w:numPr>
        <w:spacing w:after="160" w:line="276" w:lineRule="auto"/>
        <w:contextualSpacing/>
      </w:pPr>
      <w:r w:rsidRPr="00E570E2">
        <w:rPr>
          <w:b/>
        </w:rPr>
        <w:t>Si prega di selezionare le competenze fornite dall’agenzia energetica (di cui alla domanda 3).</w:t>
      </w:r>
      <w:r w:rsidRPr="00E570E2">
        <w:t xml:space="preserve"> </w:t>
      </w:r>
      <w:r w:rsidR="001943C8" w:rsidRPr="008A1FE4">
        <w:rPr>
          <w:i/>
        </w:rPr>
        <w:t>Si prega di cancellare le opzioni non selezionate</w:t>
      </w:r>
      <w:r w:rsidRPr="00E570E2">
        <w:t>:</w:t>
      </w:r>
    </w:p>
    <w:p w14:paraId="3C9E5F26" w14:textId="77777777" w:rsidR="00147CB1" w:rsidRPr="00E570E2" w:rsidRDefault="00147CB1" w:rsidP="00147CB1">
      <w:pPr>
        <w:spacing w:after="160" w:line="276" w:lineRule="auto"/>
        <w:ind w:left="360"/>
      </w:pPr>
    </w:p>
    <w:p w14:paraId="29575F9C" w14:textId="77777777" w:rsidR="002510BD" w:rsidRDefault="00147CB1" w:rsidP="00147CB1">
      <w:pPr>
        <w:numPr>
          <w:ilvl w:val="0"/>
          <w:numId w:val="46"/>
        </w:numPr>
        <w:spacing w:after="160" w:line="276" w:lineRule="auto"/>
        <w:contextualSpacing/>
      </w:pPr>
      <w:r w:rsidRPr="00E570E2">
        <w:lastRenderedPageBreak/>
        <w:t>Program o Project Management</w:t>
      </w:r>
    </w:p>
    <w:p w14:paraId="22B50C53" w14:textId="5832A100" w:rsidR="00147CB1" w:rsidRPr="00E570E2" w:rsidRDefault="00147CB1" w:rsidP="00147CB1">
      <w:pPr>
        <w:numPr>
          <w:ilvl w:val="0"/>
          <w:numId w:val="46"/>
        </w:numPr>
        <w:spacing w:after="160" w:line="276" w:lineRule="auto"/>
        <w:contextualSpacing/>
      </w:pPr>
      <w:r w:rsidRPr="00E570E2">
        <w:t>Tecnico-ingegneristiche</w:t>
      </w:r>
    </w:p>
    <w:p w14:paraId="16A685A0" w14:textId="77777777" w:rsidR="00147CB1" w:rsidRPr="00E570E2" w:rsidRDefault="00147CB1" w:rsidP="00147CB1">
      <w:pPr>
        <w:numPr>
          <w:ilvl w:val="0"/>
          <w:numId w:val="46"/>
        </w:numPr>
        <w:spacing w:after="160" w:line="276" w:lineRule="auto"/>
        <w:contextualSpacing/>
      </w:pPr>
      <w:r w:rsidRPr="00E570E2">
        <w:t>Procedurale e legale</w:t>
      </w:r>
    </w:p>
    <w:p w14:paraId="0D610AD1" w14:textId="77777777" w:rsidR="00147CB1" w:rsidRPr="00E570E2" w:rsidRDefault="00147CB1" w:rsidP="00147CB1">
      <w:pPr>
        <w:numPr>
          <w:ilvl w:val="0"/>
          <w:numId w:val="46"/>
        </w:numPr>
        <w:spacing w:after="160" w:line="276" w:lineRule="auto"/>
        <w:contextualSpacing/>
      </w:pPr>
      <w:r w:rsidRPr="00E570E2">
        <w:t>Economico-finanziaria</w:t>
      </w:r>
    </w:p>
    <w:p w14:paraId="5EE8B689" w14:textId="77777777" w:rsidR="00147CB1" w:rsidRPr="00E570E2" w:rsidRDefault="00147CB1" w:rsidP="00147CB1">
      <w:pPr>
        <w:numPr>
          <w:ilvl w:val="0"/>
          <w:numId w:val="46"/>
        </w:numPr>
        <w:spacing w:after="160" w:line="276" w:lineRule="auto"/>
        <w:contextualSpacing/>
      </w:pPr>
      <w:r w:rsidRPr="00E570E2">
        <w:t xml:space="preserve">Partecipazione al progetto per la parte di Ricerca, Sviluppo e Innovazione  </w:t>
      </w:r>
    </w:p>
    <w:p w14:paraId="20AF91F8" w14:textId="77777777" w:rsidR="00147CB1" w:rsidRPr="00E570E2" w:rsidRDefault="00147CB1" w:rsidP="00147CB1">
      <w:pPr>
        <w:spacing w:line="276" w:lineRule="auto"/>
      </w:pPr>
    </w:p>
    <w:p w14:paraId="5B9D4192" w14:textId="213FDE75" w:rsidR="00147CB1" w:rsidRPr="008A6C02" w:rsidRDefault="00147CB1" w:rsidP="00A07719">
      <w:pPr>
        <w:numPr>
          <w:ilvl w:val="0"/>
          <w:numId w:val="40"/>
        </w:numPr>
        <w:spacing w:after="160" w:line="276" w:lineRule="auto"/>
        <w:contextualSpacing/>
      </w:pPr>
      <w:r w:rsidRPr="008A6C02">
        <w:rPr>
          <w:b/>
        </w:rPr>
        <w:t>Quali sono le principali motivazioni per attuare programmi/piani/progetti energetici nelle isole?</w:t>
      </w:r>
      <w:r w:rsidRPr="00E570E2">
        <w:t xml:space="preserve"> </w:t>
      </w:r>
      <w:r w:rsidRPr="008A6C02">
        <w:rPr>
          <w:i/>
          <w:iCs/>
        </w:rPr>
        <w:t xml:space="preserve">Selezionare </w:t>
      </w:r>
      <w:r w:rsidRPr="008A6C02">
        <w:rPr>
          <w:i/>
          <w:iCs/>
          <w:u w:val="single"/>
        </w:rPr>
        <w:t>le tre più rilevanti</w:t>
      </w:r>
      <w:r w:rsidRPr="008A6C02">
        <w:rPr>
          <w:i/>
          <w:iCs/>
        </w:rPr>
        <w:t xml:space="preserve"> tra le seguenti opzioni e </w:t>
      </w:r>
      <w:r w:rsidRPr="008A6C02">
        <w:rPr>
          <w:i/>
          <w:iCs/>
          <w:u w:val="single"/>
        </w:rPr>
        <w:t xml:space="preserve">classificarle in ordine di importanza (1,2,3 nel </w:t>
      </w:r>
      <w:proofErr w:type="gramStart"/>
      <w:r w:rsidRPr="008A6C02">
        <w:rPr>
          <w:i/>
          <w:iCs/>
          <w:u w:val="single"/>
        </w:rPr>
        <w:t>[  ]</w:t>
      </w:r>
      <w:proofErr w:type="gramEnd"/>
      <w:r w:rsidRPr="008A6C02">
        <w:rPr>
          <w:i/>
          <w:iCs/>
          <w:u w:val="single"/>
        </w:rPr>
        <w:t>)</w:t>
      </w:r>
      <w:r w:rsidRPr="008A6C02">
        <w:rPr>
          <w:i/>
          <w:iCs/>
        </w:rPr>
        <w:t>:</w:t>
      </w:r>
    </w:p>
    <w:p w14:paraId="2A45E008" w14:textId="77777777" w:rsidR="008A6C02" w:rsidRPr="00E570E2" w:rsidRDefault="008A6C02" w:rsidP="008A6C02">
      <w:pPr>
        <w:spacing w:after="160" w:line="276" w:lineRule="auto"/>
        <w:contextualSpacing/>
      </w:pPr>
    </w:p>
    <w:p w14:paraId="3AE95B53" w14:textId="77777777" w:rsidR="00147CB1" w:rsidRPr="00E570E2" w:rsidRDefault="00147CB1" w:rsidP="00147CB1">
      <w:pPr>
        <w:spacing w:line="276" w:lineRule="auto"/>
        <w:ind w:left="708"/>
      </w:pPr>
      <w:r w:rsidRPr="00E570E2">
        <w:t>Classifica:</w:t>
      </w:r>
    </w:p>
    <w:p w14:paraId="25615E77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Benefici ambientali</w:t>
      </w:r>
    </w:p>
    <w:p w14:paraId="2371B082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Riduzione del costo della vita</w:t>
      </w:r>
    </w:p>
    <w:p w14:paraId="5B8D2452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Riduzione del costo di produzione dell’energia</w:t>
      </w:r>
    </w:p>
    <w:p w14:paraId="50B7475D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Miglioramento della qualità dell’approvvigionamento energetico</w:t>
      </w:r>
    </w:p>
    <w:p w14:paraId="22399201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t xml:space="preserve"> Creazione di posti di lavoro</w:t>
      </w:r>
    </w:p>
    <w:p w14:paraId="15A2F453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Miglioramento dell’immagine dell’isola (es. per attirare il turismo)</w:t>
      </w:r>
    </w:p>
    <w:p w14:paraId="2783E454" w14:textId="77777777" w:rsidR="00147CB1" w:rsidRPr="00E570E2" w:rsidRDefault="00147CB1" w:rsidP="002510BD">
      <w:pPr>
        <w:spacing w:line="276" w:lineRule="auto"/>
        <w:ind w:left="709"/>
        <w:rPr>
          <w:u w:val="single"/>
        </w:rPr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Competitività economica</w:t>
      </w:r>
    </w:p>
    <w:p w14:paraId="09DB2BA2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Rispetto delle normative e/o gli obiettivi/impegni nazionali</w:t>
      </w:r>
    </w:p>
    <w:p w14:paraId="38259369" w14:textId="77777777" w:rsidR="00147CB1" w:rsidRPr="00E570E2" w:rsidRDefault="00147CB1" w:rsidP="002510BD">
      <w:pPr>
        <w:spacing w:line="276" w:lineRule="auto"/>
        <w:ind w:left="709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Altri, prego specificare:___________</w:t>
      </w:r>
    </w:p>
    <w:p w14:paraId="1494E768" w14:textId="77777777" w:rsidR="00147CB1" w:rsidRPr="00E570E2" w:rsidRDefault="00147CB1" w:rsidP="00147CB1">
      <w:pPr>
        <w:spacing w:line="276" w:lineRule="auto"/>
      </w:pPr>
    </w:p>
    <w:p w14:paraId="4428A98A" w14:textId="588E4D0E" w:rsidR="00993AE3" w:rsidRPr="008A6C02" w:rsidRDefault="00147CB1" w:rsidP="003659D7">
      <w:pPr>
        <w:numPr>
          <w:ilvl w:val="0"/>
          <w:numId w:val="40"/>
        </w:numPr>
        <w:spacing w:after="160" w:line="276" w:lineRule="auto"/>
        <w:contextualSpacing/>
        <w:rPr>
          <w:b/>
        </w:rPr>
      </w:pPr>
      <w:r w:rsidRPr="008A6C02">
        <w:rPr>
          <w:b/>
        </w:rPr>
        <w:t>Quali delle seguenti fonti di energia sono collegate alla terraferma/altre isole attraverso infrastrutture?</w:t>
      </w:r>
      <w:r w:rsidRPr="00E570E2">
        <w:t xml:space="preserve"> </w:t>
      </w:r>
      <w:r w:rsidR="001943C8" w:rsidRPr="008A6C02">
        <w:rPr>
          <w:i/>
        </w:rPr>
        <w:t>Si prega di cancellare le opzioni non selezionate</w:t>
      </w:r>
      <w:r w:rsidRPr="00E570E2">
        <w:t>:</w:t>
      </w:r>
    </w:p>
    <w:p w14:paraId="662EF4D7" w14:textId="77777777" w:rsidR="008A6C02" w:rsidRPr="008A6C02" w:rsidRDefault="008A6C02" w:rsidP="008A6C02">
      <w:pPr>
        <w:spacing w:after="160" w:line="276" w:lineRule="auto"/>
        <w:contextualSpacing/>
        <w:rPr>
          <w:b/>
        </w:rPr>
      </w:pPr>
    </w:p>
    <w:p w14:paraId="4094D220" w14:textId="77777777" w:rsidR="00147CB1" w:rsidRPr="00E570E2" w:rsidRDefault="00147CB1" w:rsidP="00147CB1">
      <w:pPr>
        <w:numPr>
          <w:ilvl w:val="0"/>
          <w:numId w:val="47"/>
        </w:numPr>
        <w:spacing w:after="160" w:line="276" w:lineRule="auto"/>
        <w:contextualSpacing/>
      </w:pPr>
      <w:r w:rsidRPr="00E570E2">
        <w:t>Elettricità</w:t>
      </w:r>
    </w:p>
    <w:p w14:paraId="284DF22A" w14:textId="77777777" w:rsidR="00147CB1" w:rsidRPr="00E570E2" w:rsidRDefault="00147CB1" w:rsidP="00147CB1">
      <w:pPr>
        <w:numPr>
          <w:ilvl w:val="0"/>
          <w:numId w:val="47"/>
        </w:numPr>
        <w:spacing w:after="160" w:line="276" w:lineRule="auto"/>
        <w:contextualSpacing/>
      </w:pPr>
      <w:r w:rsidRPr="00E570E2">
        <w:t>Gas</w:t>
      </w:r>
    </w:p>
    <w:p w14:paraId="514FF53F" w14:textId="77777777" w:rsidR="00147CB1" w:rsidRPr="00E570E2" w:rsidRDefault="00147CB1" w:rsidP="00147CB1">
      <w:pPr>
        <w:numPr>
          <w:ilvl w:val="0"/>
          <w:numId w:val="47"/>
        </w:numPr>
        <w:spacing w:after="160" w:line="276" w:lineRule="auto"/>
        <w:contextualSpacing/>
      </w:pPr>
      <w:proofErr w:type="gramStart"/>
      <w:r w:rsidRPr="00E570E2">
        <w:t>Altro:_</w:t>
      </w:r>
      <w:proofErr w:type="gramEnd"/>
      <w:r w:rsidRPr="00E570E2">
        <w:t>________________</w:t>
      </w:r>
    </w:p>
    <w:p w14:paraId="03805060" w14:textId="77777777" w:rsidR="00147CB1" w:rsidRPr="00E570E2" w:rsidRDefault="00147CB1" w:rsidP="00147CB1">
      <w:pPr>
        <w:spacing w:line="276" w:lineRule="auto"/>
      </w:pPr>
    </w:p>
    <w:p w14:paraId="6C982839" w14:textId="4D4657DA" w:rsidR="00147CB1" w:rsidRPr="00E570E2" w:rsidRDefault="001907E2" w:rsidP="001907E2">
      <w:pPr>
        <w:numPr>
          <w:ilvl w:val="0"/>
          <w:numId w:val="40"/>
        </w:numPr>
        <w:spacing w:line="276" w:lineRule="auto"/>
      </w:pPr>
      <w:r w:rsidRPr="00E570E2">
        <w:rPr>
          <w:b/>
        </w:rPr>
        <w:t>Che tipo di finanziamenti sono disponibili per finanziare lo sviluppo di uno o più progetti di Transizione Energetica</w:t>
      </w:r>
      <w:r w:rsidRPr="00E570E2">
        <w:t xml:space="preserve">? </w:t>
      </w:r>
      <w:r w:rsidRPr="00E570E2">
        <w:rPr>
          <w:i/>
          <w:iCs/>
        </w:rPr>
        <w:t xml:space="preserve">Si prega di </w:t>
      </w:r>
      <w:r>
        <w:rPr>
          <w:i/>
          <w:iCs/>
        </w:rPr>
        <w:t xml:space="preserve">usare la seguente </w:t>
      </w:r>
      <w:r w:rsidRPr="00E570E2">
        <w:rPr>
          <w:i/>
          <w:iCs/>
        </w:rPr>
        <w:t>tassonomia: 0) Non lo so; (1) Basso; (2) Medio; (3) Alto; (4) Molto</w:t>
      </w:r>
      <w:r>
        <w:rPr>
          <w:i/>
          <w:iCs/>
        </w:rPr>
        <w:t xml:space="preserve"> alto. In ogni caso, si prega anche di indicare il nome del finanziamento disponibile.  </w:t>
      </w:r>
    </w:p>
    <w:p w14:paraId="244BF923" w14:textId="77777777" w:rsidR="00147CB1" w:rsidRPr="00E570E2" w:rsidRDefault="00147CB1" w:rsidP="00147CB1">
      <w:pPr>
        <w:spacing w:line="276" w:lineRule="auto"/>
      </w:pPr>
      <w:r w:rsidRPr="00E570E2">
        <w:br w:type="page"/>
      </w:r>
    </w:p>
    <w:tbl>
      <w:tblPr>
        <w:tblW w:w="9866" w:type="dxa"/>
        <w:tblBorders>
          <w:top w:val="single" w:sz="4" w:space="0" w:color="014979"/>
          <w:left w:val="single" w:sz="4" w:space="0" w:color="014979"/>
          <w:bottom w:val="single" w:sz="4" w:space="0" w:color="014979"/>
          <w:right w:val="single" w:sz="4" w:space="0" w:color="014979"/>
          <w:insideH w:val="single" w:sz="4" w:space="0" w:color="014979"/>
          <w:insideV w:val="single" w:sz="4" w:space="0" w:color="01497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3208"/>
      </w:tblGrid>
      <w:tr w:rsidR="00147CB1" w:rsidRPr="008A6C02" w14:paraId="22D66744" w14:textId="77777777" w:rsidTr="00976AB1">
        <w:trPr>
          <w:trHeight w:val="20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</w:tcPr>
          <w:p w14:paraId="11A172E2" w14:textId="77777777" w:rsidR="00147CB1" w:rsidRPr="008A6C02" w:rsidRDefault="00147CB1" w:rsidP="005D72AB">
            <w:pPr>
              <w:rPr>
                <w:b/>
                <w:bCs/>
                <w:color w:val="FFFEF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336699"/>
          </w:tcPr>
          <w:p w14:paraId="732C100C" w14:textId="77777777" w:rsidR="00976AB1" w:rsidRPr="008A6C02" w:rsidRDefault="00147CB1" w:rsidP="005D72AB">
            <w:pPr>
              <w:jc w:val="center"/>
              <w:rPr>
                <w:b/>
                <w:bCs/>
                <w:color w:val="FFFEFD"/>
                <w:sz w:val="20"/>
                <w:szCs w:val="20"/>
              </w:rPr>
            </w:pPr>
            <w:r w:rsidRPr="008A6C02">
              <w:rPr>
                <w:b/>
                <w:bCs/>
                <w:color w:val="FFFEFD"/>
                <w:sz w:val="20"/>
                <w:szCs w:val="20"/>
              </w:rPr>
              <w:t xml:space="preserve">Livello di confidenza/conoscenza sul tipo di finanziamento </w:t>
            </w:r>
          </w:p>
          <w:p w14:paraId="79C1004B" w14:textId="49418F87" w:rsidR="00147CB1" w:rsidRPr="008A6C02" w:rsidRDefault="00147CB1" w:rsidP="00976AB1">
            <w:pPr>
              <w:jc w:val="center"/>
              <w:rPr>
                <w:color w:val="FFFEFD"/>
                <w:sz w:val="20"/>
                <w:szCs w:val="20"/>
              </w:rPr>
            </w:pPr>
            <w:r w:rsidRPr="008A6C02">
              <w:rPr>
                <w:b/>
                <w:bCs/>
                <w:color w:val="FFFEFD"/>
                <w:sz w:val="20"/>
                <w:szCs w:val="20"/>
              </w:rPr>
              <w:t>(da 0 a 4)</w:t>
            </w: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7598BE"/>
            <w:vAlign w:val="center"/>
          </w:tcPr>
          <w:p w14:paraId="7C354649" w14:textId="77777777" w:rsidR="00147CB1" w:rsidRPr="008A6C02" w:rsidRDefault="00147CB1" w:rsidP="005D72AB">
            <w:pPr>
              <w:jc w:val="center"/>
              <w:rPr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Nome del finanziamento</w:t>
            </w:r>
          </w:p>
        </w:tc>
      </w:tr>
      <w:tr w:rsidR="00147CB1" w:rsidRPr="008A6C02" w14:paraId="54004B00" w14:textId="77777777" w:rsidTr="00976AB1">
        <w:trPr>
          <w:trHeight w:val="98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16446237" w14:textId="77777777" w:rsidR="00147CB1" w:rsidRPr="008A6C02" w:rsidRDefault="00147CB1" w:rsidP="005D72AB">
            <w:pPr>
              <w:jc w:val="left"/>
              <w:rPr>
                <w:b/>
                <w:bCs/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Finanziamento locale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58788888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231ABE39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  <w:tr w:rsidR="00147CB1" w:rsidRPr="008A6C02" w14:paraId="308770B9" w14:textId="77777777" w:rsidTr="00976AB1">
        <w:trPr>
          <w:trHeight w:val="20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2A4A24FB" w14:textId="77777777" w:rsidR="00147CB1" w:rsidRPr="008A6C02" w:rsidRDefault="00147CB1" w:rsidP="005D72AB">
            <w:pPr>
              <w:jc w:val="left"/>
              <w:rPr>
                <w:b/>
                <w:bCs/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Finanziamento regionale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C6E3C5"/>
          </w:tcPr>
          <w:p w14:paraId="79796CD3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C6E3C5"/>
          </w:tcPr>
          <w:p w14:paraId="4250CAF8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  <w:tr w:rsidR="00147CB1" w:rsidRPr="008A6C02" w14:paraId="10BAD4F5" w14:textId="77777777" w:rsidTr="00976AB1">
        <w:trPr>
          <w:trHeight w:val="20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56FC40DF" w14:textId="77777777" w:rsidR="00147CB1" w:rsidRPr="008A6C02" w:rsidRDefault="00147CB1" w:rsidP="005D72AB">
            <w:pPr>
              <w:jc w:val="left"/>
              <w:rPr>
                <w:b/>
                <w:bCs/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Finanziamento nazionale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265198C9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235F0E78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  <w:tr w:rsidR="00147CB1" w:rsidRPr="008A6C02" w14:paraId="468BCA9F" w14:textId="77777777" w:rsidTr="00976AB1">
        <w:trPr>
          <w:trHeight w:val="20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6A8879CB" w14:textId="77777777" w:rsidR="00147CB1" w:rsidRPr="008A6C02" w:rsidRDefault="00147CB1" w:rsidP="005D72AB">
            <w:pPr>
              <w:jc w:val="left"/>
              <w:rPr>
                <w:b/>
                <w:bCs/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Finanziamento Europeo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C6E3C5"/>
          </w:tcPr>
          <w:p w14:paraId="10B542D5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C6E3C5"/>
          </w:tcPr>
          <w:p w14:paraId="14D18FF1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  <w:tr w:rsidR="00147CB1" w:rsidRPr="008A6C02" w14:paraId="67FB11C1" w14:textId="77777777" w:rsidTr="00976AB1">
        <w:trPr>
          <w:trHeight w:val="20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7BE906D5" w14:textId="77777777" w:rsidR="00147CB1" w:rsidRPr="008A6C02" w:rsidRDefault="00147CB1" w:rsidP="005D72AB">
            <w:pPr>
              <w:jc w:val="left"/>
              <w:rPr>
                <w:b/>
                <w:bCs/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Finanziamento privato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35B807C0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700E19A7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  <w:tr w:rsidR="00147CB1" w:rsidRPr="008A6C02" w14:paraId="611B35F1" w14:textId="77777777" w:rsidTr="00976AB1">
        <w:trPr>
          <w:trHeight w:val="20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25E4FD25" w14:textId="77777777" w:rsidR="00147CB1" w:rsidRPr="008A6C02" w:rsidRDefault="00147CB1" w:rsidP="005D72AB">
            <w:pPr>
              <w:jc w:val="left"/>
              <w:rPr>
                <w:b/>
                <w:bCs/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Incentivi fiscali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C6E3C5"/>
          </w:tcPr>
          <w:p w14:paraId="5CD03AB9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C6E3C5"/>
          </w:tcPr>
          <w:p w14:paraId="3B69B395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  <w:tr w:rsidR="00147CB1" w:rsidRPr="008A6C02" w14:paraId="0B0B04B5" w14:textId="77777777" w:rsidTr="00976AB1">
        <w:trPr>
          <w:trHeight w:val="33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6BF13E15" w14:textId="77777777" w:rsidR="00147CB1" w:rsidRPr="008A6C02" w:rsidRDefault="00147CB1" w:rsidP="005D72AB">
            <w:pPr>
              <w:contextualSpacing/>
              <w:jc w:val="left"/>
              <w:rPr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Strumenti di finanziamento alternativi (</w:t>
            </w:r>
            <w:proofErr w:type="spellStart"/>
            <w:r w:rsidRPr="008A6C02">
              <w:rPr>
                <w:color w:val="FFFEFD"/>
                <w:sz w:val="20"/>
                <w:szCs w:val="20"/>
              </w:rPr>
              <w:t>crowdfunding</w:t>
            </w:r>
            <w:proofErr w:type="spellEnd"/>
            <w:r w:rsidRPr="008A6C02">
              <w:rPr>
                <w:color w:val="FFFEFD"/>
                <w:sz w:val="20"/>
                <w:szCs w:val="20"/>
              </w:rPr>
              <w:t xml:space="preserve">, </w:t>
            </w:r>
            <w:proofErr w:type="spellStart"/>
            <w:r w:rsidRPr="008A6C02">
              <w:rPr>
                <w:color w:val="FFFEFD"/>
                <w:sz w:val="20"/>
                <w:szCs w:val="20"/>
              </w:rPr>
              <w:t>crowdlending</w:t>
            </w:r>
            <w:proofErr w:type="spellEnd"/>
            <w:r w:rsidRPr="008A6C02">
              <w:rPr>
                <w:color w:val="FFFEFD"/>
                <w:sz w:val="20"/>
                <w:szCs w:val="20"/>
              </w:rPr>
              <w:t xml:space="preserve">. Fondi di </w:t>
            </w:r>
            <w:proofErr w:type="spellStart"/>
            <w:r w:rsidRPr="008A6C02">
              <w:rPr>
                <w:color w:val="FFFEFD"/>
                <w:sz w:val="20"/>
                <w:szCs w:val="20"/>
              </w:rPr>
              <w:t>equity</w:t>
            </w:r>
            <w:proofErr w:type="spellEnd"/>
            <w:r w:rsidRPr="008A6C02">
              <w:rPr>
                <w:color w:val="FFFEFD"/>
                <w:sz w:val="20"/>
                <w:szCs w:val="20"/>
              </w:rPr>
              <w:t xml:space="preserve">, </w:t>
            </w:r>
            <w:proofErr w:type="spellStart"/>
            <w:r w:rsidRPr="008A6C02">
              <w:rPr>
                <w:color w:val="FFFEFD"/>
                <w:sz w:val="20"/>
                <w:szCs w:val="20"/>
              </w:rPr>
              <w:t>ecc</w:t>
            </w:r>
            <w:proofErr w:type="spellEnd"/>
            <w:r w:rsidRPr="008A6C02">
              <w:rPr>
                <w:color w:val="FFFEFD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20E79C2C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FFFEFD"/>
          </w:tcPr>
          <w:p w14:paraId="705F173A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  <w:tr w:rsidR="00147CB1" w:rsidRPr="008A6C02" w14:paraId="241E5845" w14:textId="77777777" w:rsidTr="00976AB1">
        <w:trPr>
          <w:trHeight w:val="373"/>
        </w:trPr>
        <w:tc>
          <w:tcPr>
            <w:tcW w:w="325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  <w:tl2br w:val="nil"/>
              <w:tr2bl w:val="nil"/>
            </w:tcBorders>
            <w:shd w:val="clear" w:color="auto" w:fill="7598BE"/>
            <w:vAlign w:val="center"/>
          </w:tcPr>
          <w:p w14:paraId="40C05850" w14:textId="77777777" w:rsidR="00147CB1" w:rsidRPr="008A6C02" w:rsidRDefault="00147CB1" w:rsidP="005D72AB">
            <w:pPr>
              <w:rPr>
                <w:color w:val="FFFEFD"/>
                <w:sz w:val="20"/>
                <w:szCs w:val="20"/>
              </w:rPr>
            </w:pPr>
            <w:r w:rsidRPr="008A6C02">
              <w:rPr>
                <w:color w:val="FFFEFD"/>
                <w:sz w:val="20"/>
                <w:szCs w:val="20"/>
              </w:rPr>
              <w:t>Commento:</w:t>
            </w:r>
          </w:p>
        </w:tc>
        <w:tc>
          <w:tcPr>
            <w:tcW w:w="6610" w:type="dxa"/>
            <w:gridSpan w:val="2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C6E3C5"/>
          </w:tcPr>
          <w:p w14:paraId="2E08D69F" w14:textId="77777777" w:rsidR="00147CB1" w:rsidRPr="008A6C02" w:rsidRDefault="00147CB1" w:rsidP="005D72AB">
            <w:pPr>
              <w:rPr>
                <w:b/>
                <w:bCs/>
                <w:color w:val="004871"/>
                <w:sz w:val="20"/>
                <w:szCs w:val="20"/>
              </w:rPr>
            </w:pPr>
          </w:p>
        </w:tc>
      </w:tr>
    </w:tbl>
    <w:p w14:paraId="3B2D25FC" w14:textId="77777777" w:rsidR="00147CB1" w:rsidRPr="00E570E2" w:rsidRDefault="00147CB1" w:rsidP="00147CB1">
      <w:pPr>
        <w:rPr>
          <w:b/>
          <w:bCs/>
        </w:rPr>
      </w:pPr>
    </w:p>
    <w:p w14:paraId="63DAD14B" w14:textId="77777777" w:rsidR="00147CB1" w:rsidRPr="00E570E2" w:rsidRDefault="00147CB1" w:rsidP="00147CB1">
      <w:pPr>
        <w:rPr>
          <w:b/>
          <w:bCs/>
        </w:rPr>
      </w:pPr>
    </w:p>
    <w:p w14:paraId="6A273CB6" w14:textId="743A2BD7" w:rsidR="00147CB1" w:rsidRDefault="00147CB1" w:rsidP="00392E73">
      <w:pPr>
        <w:numPr>
          <w:ilvl w:val="0"/>
          <w:numId w:val="40"/>
        </w:numPr>
        <w:spacing w:after="160" w:line="259" w:lineRule="auto"/>
        <w:contextualSpacing/>
      </w:pPr>
      <w:r w:rsidRPr="008A6C02">
        <w:rPr>
          <w:b/>
        </w:rPr>
        <w:t>Quali sono i principali progetti di transizione energetica che si prevede di ATTIVARE entro il 2023?</w:t>
      </w:r>
      <w:r w:rsidRPr="00E570E2">
        <w:t xml:space="preserve"> </w:t>
      </w:r>
      <w:r w:rsidRPr="008A6C02">
        <w:rPr>
          <w:i/>
          <w:iCs/>
        </w:rPr>
        <w:t>Si prega di tenere in considerazione le seguenti istruzioni</w:t>
      </w:r>
      <w:r w:rsidRPr="00E570E2">
        <w:t>:</w:t>
      </w:r>
    </w:p>
    <w:p w14:paraId="76B0CFA9" w14:textId="77777777" w:rsidR="008A6C02" w:rsidRPr="00E570E2" w:rsidRDefault="008A6C02" w:rsidP="008A6C02">
      <w:pPr>
        <w:spacing w:after="160" w:line="259" w:lineRule="auto"/>
        <w:contextualSpacing/>
      </w:pPr>
    </w:p>
    <w:p w14:paraId="7E51026E" w14:textId="77777777" w:rsidR="00147CB1" w:rsidRPr="00E570E2" w:rsidRDefault="00147CB1" w:rsidP="00147CB1">
      <w:pPr>
        <w:numPr>
          <w:ilvl w:val="0"/>
          <w:numId w:val="48"/>
        </w:numPr>
        <w:spacing w:after="160" w:line="259" w:lineRule="auto"/>
        <w:contextualSpacing/>
      </w:pPr>
      <w:r w:rsidRPr="00E570E2">
        <w:t>Si prega di elencare tutti i progetti rispetto ai quali si inviano informazioni nella successiva Sezione 2. È possibile includere anche ulteriori progetti per i quali si dispone di meno informazioni di dettaglio, ma che necessitano comunque di attività di assistenza tecnica per la loro strutturazione.</w:t>
      </w:r>
    </w:p>
    <w:p w14:paraId="04D740E2" w14:textId="77777777" w:rsidR="00147CB1" w:rsidRPr="00E570E2" w:rsidRDefault="00147CB1" w:rsidP="00147CB1">
      <w:pPr>
        <w:numPr>
          <w:ilvl w:val="0"/>
          <w:numId w:val="48"/>
        </w:numPr>
        <w:spacing w:after="160" w:line="259" w:lineRule="auto"/>
        <w:contextualSpacing/>
        <w:jc w:val="left"/>
      </w:pPr>
      <w:r w:rsidRPr="00E570E2">
        <w:t xml:space="preserve">Si prega di aggiungere tanti progetti quanti considerati necessari. Tali progetti dovrebbero essere progetti </w:t>
      </w:r>
      <w:r w:rsidRPr="00E570E2">
        <w:rPr>
          <w:u w:val="single"/>
        </w:rPr>
        <w:t>non avviati</w:t>
      </w:r>
      <w:r w:rsidRPr="00E570E2">
        <w:t xml:space="preserve"> (prima della costruzione/ implementazione) e da ATTIVARE entro 2023.</w:t>
      </w:r>
    </w:p>
    <w:p w14:paraId="5A7BFBF5" w14:textId="0D2D88D7" w:rsidR="00147CB1" w:rsidRDefault="00147CB1" w:rsidP="00D57433">
      <w:pPr>
        <w:numPr>
          <w:ilvl w:val="0"/>
          <w:numId w:val="48"/>
        </w:numPr>
        <w:spacing w:after="240" w:line="259" w:lineRule="auto"/>
        <w:contextualSpacing/>
      </w:pPr>
      <w:r w:rsidRPr="00E570E2">
        <w:t xml:space="preserve">Si prega di </w:t>
      </w:r>
      <w:r w:rsidR="00232B8A">
        <w:t>allegare</w:t>
      </w:r>
      <w:r w:rsidRPr="00E570E2">
        <w:t xml:space="preserve"> la documentazione relativa a ciascun progetto, ove disponibile.</w:t>
      </w:r>
    </w:p>
    <w:p w14:paraId="26E7572E" w14:textId="77777777" w:rsidR="008A6C02" w:rsidRPr="00E570E2" w:rsidRDefault="008A6C02" w:rsidP="008A6C02">
      <w:pPr>
        <w:spacing w:after="240" w:line="259" w:lineRule="auto"/>
        <w:contextualSpacing/>
      </w:pPr>
    </w:p>
    <w:tbl>
      <w:tblPr>
        <w:tblW w:w="0" w:type="auto"/>
        <w:tblBorders>
          <w:top w:val="single" w:sz="4" w:space="0" w:color="014979"/>
          <w:left w:val="single" w:sz="4" w:space="0" w:color="014979"/>
          <w:bottom w:val="single" w:sz="4" w:space="0" w:color="014979"/>
          <w:right w:val="single" w:sz="4" w:space="0" w:color="014979"/>
          <w:insideH w:val="single" w:sz="4" w:space="0" w:color="014979"/>
          <w:insideV w:val="single" w:sz="4" w:space="0" w:color="014979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281"/>
        <w:gridCol w:w="1554"/>
        <w:gridCol w:w="1263"/>
      </w:tblGrid>
      <w:tr w:rsidR="00147CB1" w:rsidRPr="00E570E2" w14:paraId="592E9AA2" w14:textId="77777777" w:rsidTr="007E30E3">
        <w:trPr>
          <w:trHeight w:val="170"/>
        </w:trPr>
        <w:tc>
          <w:tcPr>
            <w:tcW w:w="2835" w:type="dxa"/>
            <w:tcBorders>
              <w:top w:val="nil"/>
              <w:left w:val="nil"/>
              <w:bottom w:val="single" w:sz="4" w:space="0" w:color="014979"/>
              <w:right w:val="single" w:sz="4" w:space="0" w:color="014979"/>
              <w:tl2br w:val="nil"/>
              <w:tr2bl w:val="nil"/>
            </w:tcBorders>
            <w:shd w:val="clear" w:color="auto" w:fill="FFFEFD"/>
          </w:tcPr>
          <w:p w14:paraId="617DBB32" w14:textId="77777777" w:rsidR="00147CB1" w:rsidRPr="00E570E2" w:rsidRDefault="00147CB1" w:rsidP="005D72AB">
            <w:pPr>
              <w:rPr>
                <w:b/>
                <w:bCs/>
              </w:rPr>
            </w:pPr>
            <w:r w:rsidRPr="00E570E2">
              <w:rPr>
                <w:b/>
                <w:bCs/>
              </w:rPr>
              <w:t>Nome del progetto</w:t>
            </w:r>
          </w:p>
        </w:tc>
        <w:tc>
          <w:tcPr>
            <w:tcW w:w="1418" w:type="dxa"/>
            <w:tcBorders>
              <w:top w:val="nil"/>
              <w:left w:val="single" w:sz="4" w:space="0" w:color="014979"/>
              <w:bottom w:val="single" w:sz="4" w:space="0" w:color="014979"/>
              <w:right w:val="single" w:sz="4" w:space="0" w:color="014979"/>
              <w:tl2br w:val="nil"/>
              <w:tr2bl w:val="nil"/>
            </w:tcBorders>
            <w:shd w:val="clear" w:color="auto" w:fill="7598BE"/>
          </w:tcPr>
          <w:p w14:paraId="2F835B29" w14:textId="77777777" w:rsidR="00147CB1" w:rsidRPr="00E570E2" w:rsidRDefault="00147CB1" w:rsidP="005D72AB">
            <w:pPr>
              <w:jc w:val="center"/>
              <w:rPr>
                <w:b/>
                <w:bCs/>
                <w:color w:val="FFFEFD"/>
              </w:rPr>
            </w:pPr>
            <w:r w:rsidRPr="00E570E2">
              <w:rPr>
                <w:b/>
                <w:bCs/>
                <w:color w:val="FFFEFD"/>
              </w:rPr>
              <w:t>Progetto 1</w:t>
            </w:r>
          </w:p>
        </w:tc>
        <w:tc>
          <w:tcPr>
            <w:tcW w:w="1276" w:type="dxa"/>
            <w:tcBorders>
              <w:top w:val="nil"/>
              <w:left w:val="single" w:sz="4" w:space="0" w:color="014979"/>
              <w:bottom w:val="single" w:sz="4" w:space="0" w:color="014979"/>
              <w:right w:val="single" w:sz="4" w:space="0" w:color="014979"/>
              <w:tl2br w:val="nil"/>
              <w:tr2bl w:val="nil"/>
            </w:tcBorders>
            <w:shd w:val="clear" w:color="auto" w:fill="7598BE"/>
          </w:tcPr>
          <w:p w14:paraId="5D4D003F" w14:textId="77777777" w:rsidR="00147CB1" w:rsidRPr="00E570E2" w:rsidRDefault="00147CB1" w:rsidP="005D72AB">
            <w:pPr>
              <w:jc w:val="center"/>
              <w:rPr>
                <w:b/>
                <w:bCs/>
                <w:color w:val="FFFEFD"/>
              </w:rPr>
            </w:pPr>
            <w:r w:rsidRPr="00E570E2">
              <w:rPr>
                <w:b/>
                <w:bCs/>
                <w:color w:val="FFFEFD"/>
              </w:rPr>
              <w:t>Progetto2</w:t>
            </w:r>
          </w:p>
        </w:tc>
        <w:tc>
          <w:tcPr>
            <w:tcW w:w="1281" w:type="dxa"/>
            <w:tcBorders>
              <w:top w:val="nil"/>
              <w:left w:val="single" w:sz="4" w:space="0" w:color="014979"/>
              <w:bottom w:val="single" w:sz="4" w:space="0" w:color="014979"/>
              <w:right w:val="single" w:sz="4" w:space="0" w:color="014979"/>
              <w:tl2br w:val="nil"/>
              <w:tr2bl w:val="nil"/>
            </w:tcBorders>
            <w:shd w:val="clear" w:color="auto" w:fill="7598BE"/>
          </w:tcPr>
          <w:p w14:paraId="6E0F4E3F" w14:textId="77777777" w:rsidR="00147CB1" w:rsidRPr="00E570E2" w:rsidRDefault="00147CB1" w:rsidP="005D72AB">
            <w:pPr>
              <w:jc w:val="center"/>
              <w:rPr>
                <w:b/>
                <w:bCs/>
                <w:color w:val="FFFEFD"/>
              </w:rPr>
            </w:pPr>
            <w:r w:rsidRPr="00E570E2">
              <w:rPr>
                <w:b/>
                <w:bCs/>
                <w:color w:val="FFFEFD"/>
              </w:rPr>
              <w:t>…</w:t>
            </w:r>
          </w:p>
        </w:tc>
        <w:tc>
          <w:tcPr>
            <w:tcW w:w="1554" w:type="dxa"/>
            <w:tcBorders>
              <w:top w:val="nil"/>
              <w:left w:val="single" w:sz="4" w:space="0" w:color="014979"/>
              <w:bottom w:val="single" w:sz="4" w:space="0" w:color="014979"/>
              <w:right w:val="single" w:sz="4" w:space="0" w:color="014979"/>
              <w:tl2br w:val="nil"/>
              <w:tr2bl w:val="nil"/>
            </w:tcBorders>
            <w:shd w:val="clear" w:color="auto" w:fill="7598BE"/>
          </w:tcPr>
          <w:p w14:paraId="5C39AD2A" w14:textId="77777777" w:rsidR="00147CB1" w:rsidRPr="00E570E2" w:rsidRDefault="00147CB1" w:rsidP="005D72AB">
            <w:pPr>
              <w:jc w:val="center"/>
              <w:rPr>
                <w:b/>
                <w:bCs/>
                <w:color w:val="FFFEFD"/>
              </w:rPr>
            </w:pPr>
            <w:r w:rsidRPr="00E570E2">
              <w:rPr>
                <w:b/>
                <w:bCs/>
                <w:color w:val="FFFEFD"/>
              </w:rPr>
              <w:t>Progetto n</w:t>
            </w:r>
          </w:p>
        </w:tc>
        <w:tc>
          <w:tcPr>
            <w:tcW w:w="1263" w:type="dxa"/>
            <w:tcBorders>
              <w:top w:val="nil"/>
              <w:left w:val="single" w:sz="4" w:space="0" w:color="014979"/>
              <w:bottom w:val="single" w:sz="4" w:space="0" w:color="014979"/>
              <w:right w:val="single" w:sz="4" w:space="0" w:color="014979"/>
              <w:tl2br w:val="nil"/>
              <w:tr2bl w:val="nil"/>
            </w:tcBorders>
            <w:shd w:val="clear" w:color="auto" w:fill="7598BE"/>
          </w:tcPr>
          <w:p w14:paraId="2BB4FBDA" w14:textId="77777777" w:rsidR="00147CB1" w:rsidRPr="00E570E2" w:rsidRDefault="00147CB1" w:rsidP="005D72AB">
            <w:pPr>
              <w:jc w:val="center"/>
              <w:rPr>
                <w:b/>
                <w:bCs/>
                <w:color w:val="FFFEFD"/>
              </w:rPr>
            </w:pPr>
            <w:r w:rsidRPr="00E570E2">
              <w:rPr>
                <w:b/>
                <w:bCs/>
                <w:color w:val="FFFEFD"/>
              </w:rPr>
              <w:t>TOTALE</w:t>
            </w:r>
          </w:p>
        </w:tc>
      </w:tr>
      <w:tr w:rsidR="007E30E3" w:rsidRPr="00E570E2" w14:paraId="34C5E33F" w14:textId="77777777" w:rsidTr="007E30E3">
        <w:trPr>
          <w:trHeight w:val="170"/>
        </w:trPr>
        <w:tc>
          <w:tcPr>
            <w:tcW w:w="283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7598BE"/>
          </w:tcPr>
          <w:p w14:paraId="6BEF1AC8" w14:textId="1401BC1F" w:rsidR="00232B8A" w:rsidRPr="007E30E3" w:rsidDel="00221BA5" w:rsidRDefault="00232B8A" w:rsidP="00232B8A">
            <w:pPr>
              <w:rPr>
                <w:color w:val="FFFEFD"/>
                <w:sz w:val="20"/>
                <w:szCs w:val="20"/>
              </w:rPr>
            </w:pPr>
            <w:r w:rsidRPr="007E30E3">
              <w:rPr>
                <w:color w:val="FFFEFD"/>
                <w:sz w:val="20"/>
                <w:szCs w:val="20"/>
              </w:rPr>
              <w:t>A chi è in capo lo sviluppo del progetto</w:t>
            </w:r>
          </w:p>
        </w:tc>
        <w:tc>
          <w:tcPr>
            <w:tcW w:w="1418" w:type="dxa"/>
            <w:shd w:val="clear" w:color="auto" w:fill="C1DDBA" w:themeFill="accent6"/>
          </w:tcPr>
          <w:p w14:paraId="4EE35401" w14:textId="1D5501FC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1]</w:t>
            </w:r>
          </w:p>
        </w:tc>
        <w:tc>
          <w:tcPr>
            <w:tcW w:w="1276" w:type="dxa"/>
            <w:shd w:val="clear" w:color="auto" w:fill="C6E3C5"/>
          </w:tcPr>
          <w:p w14:paraId="021A9331" w14:textId="6139CFD3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1]</w:t>
            </w:r>
          </w:p>
        </w:tc>
        <w:tc>
          <w:tcPr>
            <w:tcW w:w="1281" w:type="dxa"/>
            <w:shd w:val="clear" w:color="auto" w:fill="C6E3C5"/>
          </w:tcPr>
          <w:p w14:paraId="508D76B2" w14:textId="77777777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E3C5"/>
          </w:tcPr>
          <w:p w14:paraId="5E0F77D6" w14:textId="01E6C319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1]</w:t>
            </w:r>
          </w:p>
        </w:tc>
        <w:tc>
          <w:tcPr>
            <w:tcW w:w="1263" w:type="dxa"/>
            <w:shd w:val="clear" w:color="auto" w:fill="C6E3C5"/>
          </w:tcPr>
          <w:p w14:paraId="1275302D" w14:textId="77777777" w:rsidR="00232B8A" w:rsidRPr="00E570E2" w:rsidRDefault="00232B8A" w:rsidP="00232B8A">
            <w:pPr>
              <w:rPr>
                <w:color w:val="004871"/>
              </w:rPr>
            </w:pPr>
          </w:p>
        </w:tc>
      </w:tr>
      <w:tr w:rsidR="007E30E3" w:rsidRPr="00E570E2" w14:paraId="0585A642" w14:textId="77777777" w:rsidTr="007E30E3">
        <w:trPr>
          <w:trHeight w:val="170"/>
        </w:trPr>
        <w:tc>
          <w:tcPr>
            <w:tcW w:w="283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7598BE"/>
          </w:tcPr>
          <w:p w14:paraId="26ABCADE" w14:textId="77777777" w:rsidR="00232B8A" w:rsidRPr="007E30E3" w:rsidRDefault="00232B8A" w:rsidP="00232B8A">
            <w:pPr>
              <w:rPr>
                <w:color w:val="FFFEFD"/>
                <w:sz w:val="20"/>
                <w:szCs w:val="20"/>
              </w:rPr>
            </w:pPr>
            <w:r w:rsidRPr="007E30E3">
              <w:rPr>
                <w:color w:val="FFFEFD"/>
                <w:sz w:val="20"/>
                <w:szCs w:val="20"/>
              </w:rPr>
              <w:t>Tecnologia del progetto</w:t>
            </w:r>
          </w:p>
        </w:tc>
        <w:tc>
          <w:tcPr>
            <w:tcW w:w="1418" w:type="dxa"/>
            <w:shd w:val="clear" w:color="auto" w:fill="auto"/>
          </w:tcPr>
          <w:p w14:paraId="27927E77" w14:textId="622F6D41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2]</w:t>
            </w:r>
          </w:p>
        </w:tc>
        <w:tc>
          <w:tcPr>
            <w:tcW w:w="1276" w:type="dxa"/>
            <w:shd w:val="clear" w:color="auto" w:fill="auto"/>
          </w:tcPr>
          <w:p w14:paraId="3A0A7093" w14:textId="507F48F4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2]</w:t>
            </w:r>
          </w:p>
        </w:tc>
        <w:tc>
          <w:tcPr>
            <w:tcW w:w="1281" w:type="dxa"/>
            <w:shd w:val="clear" w:color="auto" w:fill="auto"/>
          </w:tcPr>
          <w:p w14:paraId="3D8D8CF9" w14:textId="77777777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7A65F090" w14:textId="3E1E9986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2]</w:t>
            </w:r>
          </w:p>
        </w:tc>
        <w:tc>
          <w:tcPr>
            <w:tcW w:w="1263" w:type="dxa"/>
            <w:shd w:val="clear" w:color="auto" w:fill="auto"/>
          </w:tcPr>
          <w:p w14:paraId="33CAC8C9" w14:textId="77777777" w:rsidR="00232B8A" w:rsidRPr="00232B8A" w:rsidRDefault="00232B8A" w:rsidP="00232B8A">
            <w:pPr>
              <w:rPr>
                <w:color w:val="004871"/>
              </w:rPr>
            </w:pPr>
          </w:p>
        </w:tc>
      </w:tr>
      <w:tr w:rsidR="007E30E3" w:rsidRPr="00E570E2" w14:paraId="57969D28" w14:textId="77777777" w:rsidTr="007E30E3">
        <w:trPr>
          <w:trHeight w:val="170"/>
        </w:trPr>
        <w:tc>
          <w:tcPr>
            <w:tcW w:w="283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7598BE"/>
          </w:tcPr>
          <w:p w14:paraId="7347E048" w14:textId="77777777" w:rsidR="00232B8A" w:rsidRPr="007E30E3" w:rsidRDefault="00232B8A" w:rsidP="00232B8A">
            <w:pPr>
              <w:rPr>
                <w:color w:val="FFFEFD"/>
                <w:sz w:val="20"/>
                <w:szCs w:val="20"/>
              </w:rPr>
            </w:pPr>
            <w:r w:rsidRPr="007E30E3">
              <w:rPr>
                <w:color w:val="FFFEFD"/>
                <w:sz w:val="20"/>
                <w:szCs w:val="20"/>
              </w:rPr>
              <w:t>Tempistiche (anno stimato d’inizio dei lavori)</w:t>
            </w:r>
          </w:p>
        </w:tc>
        <w:tc>
          <w:tcPr>
            <w:tcW w:w="1418" w:type="dxa"/>
            <w:shd w:val="clear" w:color="auto" w:fill="C1DDBA" w:themeFill="accent6"/>
          </w:tcPr>
          <w:p w14:paraId="27740DBD" w14:textId="022C9285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3]</w:t>
            </w:r>
          </w:p>
        </w:tc>
        <w:tc>
          <w:tcPr>
            <w:tcW w:w="1276" w:type="dxa"/>
            <w:shd w:val="clear" w:color="auto" w:fill="C1DDBA" w:themeFill="accent6"/>
          </w:tcPr>
          <w:p w14:paraId="2A3FCE93" w14:textId="02FD9910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3]</w:t>
            </w:r>
          </w:p>
        </w:tc>
        <w:tc>
          <w:tcPr>
            <w:tcW w:w="1281" w:type="dxa"/>
            <w:shd w:val="clear" w:color="auto" w:fill="C1DDBA" w:themeFill="accent6"/>
          </w:tcPr>
          <w:p w14:paraId="6CE498BE" w14:textId="77777777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1DDBA" w:themeFill="accent6"/>
          </w:tcPr>
          <w:p w14:paraId="18C4ABD5" w14:textId="55E5BCC0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3]</w:t>
            </w:r>
          </w:p>
        </w:tc>
        <w:tc>
          <w:tcPr>
            <w:tcW w:w="1263" w:type="dxa"/>
            <w:shd w:val="clear" w:color="auto" w:fill="C1DDBA" w:themeFill="accent6"/>
          </w:tcPr>
          <w:p w14:paraId="4C00D921" w14:textId="77777777" w:rsidR="00232B8A" w:rsidRPr="00E570E2" w:rsidRDefault="00232B8A" w:rsidP="00232B8A">
            <w:pPr>
              <w:rPr>
                <w:color w:val="004871"/>
              </w:rPr>
            </w:pPr>
          </w:p>
        </w:tc>
      </w:tr>
      <w:tr w:rsidR="007E30E3" w:rsidRPr="00E570E2" w14:paraId="04ECB191" w14:textId="77777777" w:rsidTr="007E30E3">
        <w:trPr>
          <w:trHeight w:val="170"/>
        </w:trPr>
        <w:tc>
          <w:tcPr>
            <w:tcW w:w="283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7598BE"/>
          </w:tcPr>
          <w:p w14:paraId="4817DD06" w14:textId="77777777" w:rsidR="00232B8A" w:rsidRPr="007E30E3" w:rsidRDefault="00232B8A" w:rsidP="00232B8A">
            <w:pPr>
              <w:rPr>
                <w:color w:val="FFFEFD"/>
                <w:sz w:val="20"/>
                <w:szCs w:val="20"/>
              </w:rPr>
            </w:pPr>
            <w:r w:rsidRPr="007E30E3">
              <w:rPr>
                <w:color w:val="FFFEFD"/>
                <w:sz w:val="20"/>
                <w:szCs w:val="20"/>
              </w:rPr>
              <w:t>Stato del progetto</w:t>
            </w:r>
          </w:p>
        </w:tc>
        <w:tc>
          <w:tcPr>
            <w:tcW w:w="1418" w:type="dxa"/>
            <w:shd w:val="clear" w:color="auto" w:fill="FFFEFD" w:themeFill="background1"/>
          </w:tcPr>
          <w:p w14:paraId="568712AF" w14:textId="6A94C9FB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4]</w:t>
            </w:r>
          </w:p>
        </w:tc>
        <w:tc>
          <w:tcPr>
            <w:tcW w:w="1276" w:type="dxa"/>
            <w:shd w:val="clear" w:color="auto" w:fill="FFFEFD" w:themeFill="background1"/>
          </w:tcPr>
          <w:p w14:paraId="16E4A5CF" w14:textId="69159FFC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4]</w:t>
            </w:r>
          </w:p>
        </w:tc>
        <w:tc>
          <w:tcPr>
            <w:tcW w:w="1281" w:type="dxa"/>
            <w:shd w:val="clear" w:color="auto" w:fill="FFFEFD" w:themeFill="background1"/>
          </w:tcPr>
          <w:p w14:paraId="5CB9AEB2" w14:textId="77777777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EFD" w:themeFill="background1"/>
          </w:tcPr>
          <w:p w14:paraId="5A6FBADA" w14:textId="7DA785C6" w:rsidR="00232B8A" w:rsidRPr="008A6C02" w:rsidRDefault="00232B8A" w:rsidP="00232B8A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4]</w:t>
            </w:r>
          </w:p>
        </w:tc>
        <w:tc>
          <w:tcPr>
            <w:tcW w:w="1263" w:type="dxa"/>
            <w:shd w:val="clear" w:color="auto" w:fill="FFFEFD" w:themeFill="background1"/>
          </w:tcPr>
          <w:p w14:paraId="0B603562" w14:textId="77777777" w:rsidR="00232B8A" w:rsidRPr="007E30E3" w:rsidRDefault="00232B8A" w:rsidP="00232B8A">
            <w:pPr>
              <w:rPr>
                <w:color w:val="004871"/>
              </w:rPr>
            </w:pPr>
          </w:p>
        </w:tc>
      </w:tr>
      <w:tr w:rsidR="007E30E3" w:rsidRPr="00E570E2" w14:paraId="48454A07" w14:textId="77777777" w:rsidTr="007E30E3">
        <w:trPr>
          <w:trHeight w:val="170"/>
        </w:trPr>
        <w:tc>
          <w:tcPr>
            <w:tcW w:w="283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7598BE"/>
          </w:tcPr>
          <w:p w14:paraId="26213C65" w14:textId="252EC379" w:rsidR="007E30E3" w:rsidRPr="007E30E3" w:rsidRDefault="007E30E3" w:rsidP="007E30E3">
            <w:pPr>
              <w:rPr>
                <w:color w:val="FFFEFD"/>
                <w:sz w:val="20"/>
                <w:szCs w:val="20"/>
                <w:vertAlign w:val="superscript"/>
              </w:rPr>
            </w:pPr>
            <w:r w:rsidRPr="007E30E3">
              <w:rPr>
                <w:color w:val="FFFEFD"/>
                <w:sz w:val="20"/>
                <w:szCs w:val="20"/>
              </w:rPr>
              <w:t>Procedura</w:t>
            </w:r>
          </w:p>
        </w:tc>
        <w:tc>
          <w:tcPr>
            <w:tcW w:w="1418" w:type="dxa"/>
            <w:shd w:val="clear" w:color="auto" w:fill="C6E3C5"/>
          </w:tcPr>
          <w:p w14:paraId="6416B86B" w14:textId="05F2E29D" w:rsidR="007E30E3" w:rsidRPr="008A6C02" w:rsidRDefault="007E30E3" w:rsidP="007E30E3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5]</w:t>
            </w:r>
          </w:p>
        </w:tc>
        <w:tc>
          <w:tcPr>
            <w:tcW w:w="1276" w:type="dxa"/>
            <w:shd w:val="clear" w:color="auto" w:fill="C6E3C5"/>
          </w:tcPr>
          <w:p w14:paraId="56ADD6E2" w14:textId="51EC4E71" w:rsidR="007E30E3" w:rsidRPr="008A6C02" w:rsidRDefault="007E30E3" w:rsidP="007E30E3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5]</w:t>
            </w:r>
          </w:p>
        </w:tc>
        <w:tc>
          <w:tcPr>
            <w:tcW w:w="1281" w:type="dxa"/>
            <w:shd w:val="clear" w:color="auto" w:fill="C6E3C5"/>
          </w:tcPr>
          <w:p w14:paraId="66197929" w14:textId="77777777" w:rsidR="007E30E3" w:rsidRPr="008A6C02" w:rsidRDefault="007E30E3" w:rsidP="007E30E3">
            <w:pPr>
              <w:jc w:val="center"/>
              <w:rPr>
                <w:color w:val="00487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C6E3C5"/>
          </w:tcPr>
          <w:p w14:paraId="7A4A0AA9" w14:textId="718A21BC" w:rsidR="007E30E3" w:rsidRPr="008A6C02" w:rsidRDefault="007E30E3" w:rsidP="007E30E3">
            <w:pPr>
              <w:jc w:val="center"/>
              <w:rPr>
                <w:color w:val="004871"/>
                <w:sz w:val="20"/>
                <w:szCs w:val="20"/>
              </w:rPr>
            </w:pPr>
            <w:r w:rsidRPr="008A6C02">
              <w:rPr>
                <w:color w:val="004871"/>
                <w:sz w:val="20"/>
                <w:szCs w:val="20"/>
              </w:rPr>
              <w:t>[Elenco 5]</w:t>
            </w:r>
          </w:p>
        </w:tc>
        <w:tc>
          <w:tcPr>
            <w:tcW w:w="1263" w:type="dxa"/>
            <w:shd w:val="clear" w:color="auto" w:fill="C6E3C5"/>
          </w:tcPr>
          <w:p w14:paraId="0587DD66" w14:textId="77777777" w:rsidR="007E30E3" w:rsidRPr="00E570E2" w:rsidRDefault="007E30E3" w:rsidP="007E30E3">
            <w:pPr>
              <w:rPr>
                <w:color w:val="004871"/>
              </w:rPr>
            </w:pPr>
          </w:p>
        </w:tc>
      </w:tr>
      <w:tr w:rsidR="007E30E3" w:rsidRPr="00E570E2" w14:paraId="4BC060F3" w14:textId="77777777" w:rsidTr="007E30E3">
        <w:trPr>
          <w:trHeight w:val="170"/>
        </w:trPr>
        <w:tc>
          <w:tcPr>
            <w:tcW w:w="283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7598BE"/>
          </w:tcPr>
          <w:p w14:paraId="2535BC52" w14:textId="63232269" w:rsidR="007E30E3" w:rsidRPr="007E30E3" w:rsidRDefault="007E30E3" w:rsidP="007E30E3">
            <w:pPr>
              <w:rPr>
                <w:color w:val="FFFEFD"/>
                <w:sz w:val="20"/>
                <w:szCs w:val="20"/>
              </w:rPr>
            </w:pPr>
            <w:r w:rsidRPr="007E30E3">
              <w:rPr>
                <w:color w:val="FFFEFD"/>
                <w:sz w:val="20"/>
                <w:szCs w:val="20"/>
              </w:rPr>
              <w:t>Investimento complessivo (€)</w:t>
            </w:r>
          </w:p>
        </w:tc>
        <w:tc>
          <w:tcPr>
            <w:tcW w:w="1418" w:type="dxa"/>
            <w:shd w:val="clear" w:color="auto" w:fill="FFFEFD"/>
          </w:tcPr>
          <w:p w14:paraId="19865E19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76" w:type="dxa"/>
            <w:shd w:val="clear" w:color="auto" w:fill="FFFEFD"/>
          </w:tcPr>
          <w:p w14:paraId="52D4A36C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81" w:type="dxa"/>
            <w:shd w:val="clear" w:color="auto" w:fill="FFFEFD"/>
          </w:tcPr>
          <w:p w14:paraId="428E44DE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554" w:type="dxa"/>
            <w:shd w:val="clear" w:color="auto" w:fill="FFFEFD"/>
          </w:tcPr>
          <w:p w14:paraId="66F4E24C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63" w:type="dxa"/>
            <w:shd w:val="clear" w:color="auto" w:fill="FFFEFD"/>
          </w:tcPr>
          <w:p w14:paraId="5B9A5BCB" w14:textId="77777777" w:rsidR="007E30E3" w:rsidRPr="00E570E2" w:rsidRDefault="007E30E3" w:rsidP="007E30E3">
            <w:pPr>
              <w:rPr>
                <w:color w:val="004871"/>
              </w:rPr>
            </w:pPr>
          </w:p>
        </w:tc>
      </w:tr>
      <w:tr w:rsidR="007E30E3" w:rsidRPr="00E570E2" w14:paraId="0E7E961F" w14:textId="77777777" w:rsidTr="007E30E3">
        <w:trPr>
          <w:trHeight w:val="170"/>
        </w:trPr>
        <w:tc>
          <w:tcPr>
            <w:tcW w:w="2835" w:type="dxa"/>
            <w:tcBorders>
              <w:left w:val="nil"/>
              <w:right w:val="nil"/>
              <w:tl2br w:val="nil"/>
              <w:tr2bl w:val="nil"/>
            </w:tcBorders>
            <w:shd w:val="clear" w:color="auto" w:fill="7598BE"/>
          </w:tcPr>
          <w:p w14:paraId="2E541AD4" w14:textId="5B77F19F" w:rsidR="007E30E3" w:rsidRPr="007E30E3" w:rsidRDefault="007E30E3" w:rsidP="007E30E3">
            <w:pPr>
              <w:rPr>
                <w:color w:val="FFFEFD"/>
                <w:sz w:val="20"/>
                <w:szCs w:val="20"/>
              </w:rPr>
            </w:pPr>
            <w:r w:rsidRPr="007E30E3">
              <w:rPr>
                <w:color w:val="FFFEFD"/>
                <w:sz w:val="20"/>
                <w:szCs w:val="20"/>
              </w:rPr>
              <w:t>Finanziamento disponibile (€)</w:t>
            </w:r>
          </w:p>
        </w:tc>
        <w:tc>
          <w:tcPr>
            <w:tcW w:w="1418" w:type="dxa"/>
            <w:shd w:val="clear" w:color="auto" w:fill="C6E3C5"/>
          </w:tcPr>
          <w:p w14:paraId="6B95F49B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76" w:type="dxa"/>
            <w:shd w:val="clear" w:color="auto" w:fill="C6E3C5"/>
          </w:tcPr>
          <w:p w14:paraId="72D5C3FC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81" w:type="dxa"/>
            <w:shd w:val="clear" w:color="auto" w:fill="C6E3C5"/>
          </w:tcPr>
          <w:p w14:paraId="0DCC871F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554" w:type="dxa"/>
            <w:shd w:val="clear" w:color="auto" w:fill="C6E3C5"/>
          </w:tcPr>
          <w:p w14:paraId="7A686B60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63" w:type="dxa"/>
            <w:shd w:val="clear" w:color="auto" w:fill="C6E3C5"/>
          </w:tcPr>
          <w:p w14:paraId="12EC4E25" w14:textId="77777777" w:rsidR="007E30E3" w:rsidRPr="00E570E2" w:rsidRDefault="007E30E3" w:rsidP="007E30E3">
            <w:pPr>
              <w:rPr>
                <w:color w:val="004871"/>
              </w:rPr>
            </w:pPr>
          </w:p>
        </w:tc>
      </w:tr>
      <w:tr w:rsidR="007E30E3" w:rsidRPr="00E570E2" w14:paraId="52082258" w14:textId="77777777" w:rsidTr="007E30E3">
        <w:trPr>
          <w:trHeight w:val="170"/>
        </w:trPr>
        <w:tc>
          <w:tcPr>
            <w:tcW w:w="283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7598BE"/>
          </w:tcPr>
          <w:p w14:paraId="2951CAFA" w14:textId="050641B3" w:rsidR="007E30E3" w:rsidRPr="007E30E3" w:rsidRDefault="007E30E3" w:rsidP="007E30E3">
            <w:pPr>
              <w:rPr>
                <w:color w:val="FFFEFD"/>
                <w:sz w:val="20"/>
                <w:szCs w:val="20"/>
              </w:rPr>
            </w:pPr>
            <w:r w:rsidRPr="007E30E3">
              <w:rPr>
                <w:color w:val="FFFEFD"/>
                <w:sz w:val="20"/>
                <w:szCs w:val="20"/>
              </w:rPr>
              <w:t>Finanziamento necessario (€)</w:t>
            </w:r>
          </w:p>
        </w:tc>
        <w:tc>
          <w:tcPr>
            <w:tcW w:w="1418" w:type="dxa"/>
            <w:shd w:val="clear" w:color="auto" w:fill="FFFEFD" w:themeFill="background1"/>
          </w:tcPr>
          <w:p w14:paraId="41E496A3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76" w:type="dxa"/>
            <w:shd w:val="clear" w:color="auto" w:fill="FFFEFD" w:themeFill="background1"/>
          </w:tcPr>
          <w:p w14:paraId="7973BF6E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81" w:type="dxa"/>
            <w:shd w:val="clear" w:color="auto" w:fill="FFFEFD" w:themeFill="background1"/>
          </w:tcPr>
          <w:p w14:paraId="6883E574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554" w:type="dxa"/>
            <w:shd w:val="clear" w:color="auto" w:fill="FFFEFD" w:themeFill="background1"/>
          </w:tcPr>
          <w:p w14:paraId="27069525" w14:textId="77777777" w:rsidR="007E30E3" w:rsidRPr="00E570E2" w:rsidRDefault="007E30E3" w:rsidP="007E30E3">
            <w:pPr>
              <w:rPr>
                <w:color w:val="004871"/>
              </w:rPr>
            </w:pPr>
          </w:p>
        </w:tc>
        <w:tc>
          <w:tcPr>
            <w:tcW w:w="1263" w:type="dxa"/>
            <w:shd w:val="clear" w:color="auto" w:fill="FFFEFD" w:themeFill="background1"/>
          </w:tcPr>
          <w:p w14:paraId="42946589" w14:textId="77777777" w:rsidR="007E30E3" w:rsidRPr="00E570E2" w:rsidRDefault="007E30E3" w:rsidP="007E30E3">
            <w:pPr>
              <w:rPr>
                <w:color w:val="004871"/>
              </w:rPr>
            </w:pPr>
          </w:p>
        </w:tc>
      </w:tr>
    </w:tbl>
    <w:p w14:paraId="180F3266" w14:textId="40DC8557" w:rsidR="00147CB1" w:rsidRPr="00E570E2" w:rsidRDefault="00147CB1" w:rsidP="008A6C02">
      <w:pPr>
        <w:spacing w:before="120" w:after="240"/>
        <w:rPr>
          <w:i/>
          <w:iCs/>
        </w:rPr>
      </w:pPr>
      <w:r w:rsidRPr="00E570E2">
        <w:rPr>
          <w:i/>
          <w:iCs/>
        </w:rPr>
        <w:t xml:space="preserve">Si prega di </w:t>
      </w:r>
      <w:r w:rsidR="00BF3696">
        <w:rPr>
          <w:i/>
          <w:iCs/>
        </w:rPr>
        <w:t>allegare</w:t>
      </w:r>
      <w:r w:rsidRPr="00E570E2">
        <w:rPr>
          <w:i/>
          <w:iCs/>
        </w:rPr>
        <w:t xml:space="preserve"> i documenti del progetto, se disponibili (es. Studio di fattibilità. ecc.)</w:t>
      </w:r>
    </w:p>
    <w:p w14:paraId="1A0D433B" w14:textId="05BDA9EC" w:rsidR="00147CB1" w:rsidRPr="00E570E2" w:rsidRDefault="00BF3696" w:rsidP="00147CB1">
      <w:pPr>
        <w:spacing w:after="240"/>
        <w:rPr>
          <w:color w:val="4472C4"/>
        </w:rPr>
      </w:pPr>
      <w:r>
        <w:rPr>
          <w:color w:val="4472C4"/>
        </w:rPr>
        <w:lastRenderedPageBreak/>
        <w:t>U</w:t>
      </w:r>
      <w:r w:rsidR="00147CB1" w:rsidRPr="00E570E2">
        <w:rPr>
          <w:color w:val="4472C4"/>
        </w:rPr>
        <w:t>tilizzare per ogni elenco</w:t>
      </w:r>
      <w:r>
        <w:rPr>
          <w:color w:val="4472C4"/>
        </w:rPr>
        <w:t xml:space="preserve"> citato nella domanda 8</w:t>
      </w:r>
      <w:r w:rsidR="00147CB1" w:rsidRPr="00E570E2">
        <w:rPr>
          <w:color w:val="4472C4"/>
        </w:rPr>
        <w:t>, una delle risposte incluse nella tabella seguente:</w:t>
      </w:r>
    </w:p>
    <w:tbl>
      <w:tblPr>
        <w:tblW w:w="1046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80"/>
        <w:gridCol w:w="1390"/>
        <w:gridCol w:w="2296"/>
        <w:gridCol w:w="2244"/>
      </w:tblGrid>
      <w:tr w:rsidR="00147CB1" w:rsidRPr="00E570E2" w14:paraId="6F1DC6C2" w14:textId="77777777" w:rsidTr="008A6C02">
        <w:trPr>
          <w:trHeight w:val="481"/>
        </w:trPr>
        <w:tc>
          <w:tcPr>
            <w:tcW w:w="1951" w:type="dxa"/>
            <w:tcBorders>
              <w:bottom w:val="single" w:sz="12" w:space="0" w:color="8EAADB"/>
            </w:tcBorders>
          </w:tcPr>
          <w:p w14:paraId="09D8EF8D" w14:textId="39EE47C0" w:rsidR="00147CB1" w:rsidRPr="00E570E2" w:rsidRDefault="00147CB1" w:rsidP="00BF3696">
            <w:pPr>
              <w:spacing w:after="240"/>
              <w:jc w:val="center"/>
              <w:rPr>
                <w:rFonts w:eastAsia="Calibri"/>
                <w:b/>
                <w:bCs/>
                <w:color w:val="4472C4"/>
              </w:rPr>
            </w:pPr>
            <w:r w:rsidRPr="00E570E2">
              <w:rPr>
                <w:rFonts w:eastAsia="Calibri"/>
                <w:b/>
                <w:bCs/>
                <w:color w:val="4472C4"/>
              </w:rPr>
              <w:t xml:space="preserve">[Elenco </w:t>
            </w:r>
            <w:r w:rsidR="00BF3696">
              <w:rPr>
                <w:rFonts w:eastAsia="Calibri"/>
                <w:b/>
                <w:bCs/>
                <w:color w:val="4472C4"/>
              </w:rPr>
              <w:t>1</w:t>
            </w:r>
            <w:r w:rsidRPr="00E570E2">
              <w:rPr>
                <w:rFonts w:eastAsia="Calibri"/>
                <w:b/>
                <w:bCs/>
                <w:color w:val="4472C4"/>
              </w:rPr>
              <w:t>]</w:t>
            </w:r>
          </w:p>
        </w:tc>
        <w:tc>
          <w:tcPr>
            <w:tcW w:w="2580" w:type="dxa"/>
            <w:tcBorders>
              <w:bottom w:val="single" w:sz="12" w:space="0" w:color="8EAADB"/>
            </w:tcBorders>
            <w:shd w:val="clear" w:color="auto" w:fill="auto"/>
          </w:tcPr>
          <w:p w14:paraId="626AA1C7" w14:textId="061517C4" w:rsidR="00147CB1" w:rsidRPr="00E570E2" w:rsidRDefault="00147CB1" w:rsidP="00BF3696">
            <w:pPr>
              <w:spacing w:after="240"/>
              <w:jc w:val="center"/>
              <w:rPr>
                <w:rFonts w:eastAsia="Calibri"/>
                <w:b/>
                <w:bCs/>
                <w:color w:val="4472C4"/>
              </w:rPr>
            </w:pPr>
            <w:r w:rsidRPr="00E570E2">
              <w:rPr>
                <w:rFonts w:eastAsia="Calibri"/>
                <w:b/>
                <w:bCs/>
                <w:color w:val="4472C4"/>
              </w:rPr>
              <w:t xml:space="preserve">[Elenco </w:t>
            </w:r>
            <w:r w:rsidR="00BF3696">
              <w:rPr>
                <w:rFonts w:eastAsia="Calibri"/>
                <w:b/>
                <w:bCs/>
                <w:color w:val="4472C4"/>
              </w:rPr>
              <w:t>2</w:t>
            </w:r>
            <w:r w:rsidRPr="00E570E2">
              <w:rPr>
                <w:rFonts w:eastAsia="Calibri"/>
                <w:b/>
                <w:bCs/>
                <w:color w:val="4472C4"/>
              </w:rPr>
              <w:t>]</w:t>
            </w:r>
          </w:p>
        </w:tc>
        <w:tc>
          <w:tcPr>
            <w:tcW w:w="1390" w:type="dxa"/>
            <w:tcBorders>
              <w:bottom w:val="single" w:sz="12" w:space="0" w:color="8EAADB"/>
            </w:tcBorders>
            <w:shd w:val="clear" w:color="auto" w:fill="auto"/>
          </w:tcPr>
          <w:p w14:paraId="2FCD39EB" w14:textId="37C5737B" w:rsidR="00147CB1" w:rsidRPr="00E570E2" w:rsidRDefault="00147CB1" w:rsidP="00BF3696">
            <w:pPr>
              <w:spacing w:after="240"/>
              <w:jc w:val="center"/>
              <w:rPr>
                <w:rFonts w:eastAsia="Calibri"/>
                <w:b/>
                <w:bCs/>
                <w:color w:val="4472C4"/>
              </w:rPr>
            </w:pPr>
            <w:r w:rsidRPr="00E570E2">
              <w:rPr>
                <w:rFonts w:eastAsia="Calibri"/>
                <w:b/>
                <w:bCs/>
                <w:color w:val="4472C4"/>
              </w:rPr>
              <w:t xml:space="preserve">[Elenco </w:t>
            </w:r>
            <w:r w:rsidR="00BF3696">
              <w:rPr>
                <w:rFonts w:eastAsia="Calibri"/>
                <w:b/>
                <w:bCs/>
                <w:color w:val="4472C4"/>
              </w:rPr>
              <w:t>3</w:t>
            </w:r>
            <w:r w:rsidRPr="00E570E2">
              <w:rPr>
                <w:rFonts w:eastAsia="Calibri"/>
                <w:b/>
                <w:bCs/>
                <w:color w:val="4472C4"/>
              </w:rPr>
              <w:t>]</w:t>
            </w:r>
          </w:p>
        </w:tc>
        <w:tc>
          <w:tcPr>
            <w:tcW w:w="2296" w:type="dxa"/>
            <w:tcBorders>
              <w:bottom w:val="single" w:sz="12" w:space="0" w:color="8EAADB"/>
            </w:tcBorders>
            <w:shd w:val="clear" w:color="auto" w:fill="auto"/>
          </w:tcPr>
          <w:p w14:paraId="6F33B20D" w14:textId="76B4DE01" w:rsidR="00147CB1" w:rsidRPr="00E570E2" w:rsidRDefault="00147CB1" w:rsidP="00BF3696">
            <w:pPr>
              <w:spacing w:after="240"/>
              <w:jc w:val="center"/>
              <w:rPr>
                <w:rFonts w:eastAsia="Calibri"/>
                <w:b/>
                <w:bCs/>
                <w:color w:val="4472C4"/>
              </w:rPr>
            </w:pPr>
            <w:r w:rsidRPr="00E570E2">
              <w:rPr>
                <w:rFonts w:eastAsia="Calibri"/>
                <w:b/>
                <w:bCs/>
                <w:color w:val="4472C4"/>
              </w:rPr>
              <w:t xml:space="preserve">[Elenco </w:t>
            </w:r>
            <w:r w:rsidR="00BF3696">
              <w:rPr>
                <w:rFonts w:eastAsia="Calibri"/>
                <w:b/>
                <w:bCs/>
                <w:color w:val="4472C4"/>
              </w:rPr>
              <w:t>4</w:t>
            </w:r>
            <w:r w:rsidRPr="00E570E2">
              <w:rPr>
                <w:rFonts w:eastAsia="Calibri"/>
                <w:b/>
                <w:bCs/>
                <w:color w:val="4472C4"/>
              </w:rPr>
              <w:t>]</w:t>
            </w:r>
          </w:p>
        </w:tc>
        <w:tc>
          <w:tcPr>
            <w:tcW w:w="2244" w:type="dxa"/>
            <w:tcBorders>
              <w:bottom w:val="single" w:sz="12" w:space="0" w:color="8EAADB"/>
            </w:tcBorders>
            <w:shd w:val="clear" w:color="auto" w:fill="auto"/>
          </w:tcPr>
          <w:p w14:paraId="2D429A14" w14:textId="3FA0F1FE" w:rsidR="00147CB1" w:rsidRPr="00E570E2" w:rsidRDefault="00147CB1" w:rsidP="00BF3696">
            <w:pPr>
              <w:spacing w:after="240"/>
              <w:jc w:val="center"/>
              <w:rPr>
                <w:rFonts w:eastAsia="Calibri"/>
                <w:b/>
                <w:bCs/>
                <w:color w:val="4472C4"/>
              </w:rPr>
            </w:pPr>
            <w:r w:rsidRPr="00E570E2">
              <w:rPr>
                <w:rFonts w:eastAsia="Calibri"/>
                <w:b/>
                <w:bCs/>
                <w:color w:val="4472C4"/>
              </w:rPr>
              <w:t xml:space="preserve">[Elenco </w:t>
            </w:r>
            <w:r w:rsidR="00BF3696">
              <w:rPr>
                <w:rFonts w:eastAsia="Calibri"/>
                <w:b/>
                <w:bCs/>
                <w:color w:val="4472C4"/>
              </w:rPr>
              <w:t>5</w:t>
            </w:r>
            <w:r w:rsidRPr="00E570E2">
              <w:rPr>
                <w:rFonts w:eastAsia="Calibri"/>
                <w:b/>
                <w:bCs/>
                <w:color w:val="4472C4"/>
              </w:rPr>
              <w:t>]</w:t>
            </w:r>
          </w:p>
        </w:tc>
      </w:tr>
      <w:tr w:rsidR="00147CB1" w:rsidRPr="00E570E2" w14:paraId="31FE0EDF" w14:textId="77777777" w:rsidTr="008A6C02">
        <w:trPr>
          <w:trHeight w:val="1542"/>
        </w:trPr>
        <w:tc>
          <w:tcPr>
            <w:tcW w:w="1951" w:type="dxa"/>
          </w:tcPr>
          <w:p w14:paraId="645EE3FB" w14:textId="77777777" w:rsidR="00147CB1" w:rsidRPr="00E570E2" w:rsidRDefault="00147CB1" w:rsidP="00BF3696">
            <w:pPr>
              <w:pStyle w:val="CommentText"/>
              <w:numPr>
                <w:ilvl w:val="0"/>
                <w:numId w:val="77"/>
              </w:numPr>
              <w:ind w:left="317" w:hanging="284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 xml:space="preserve">PA (I.E comune, regione, </w:t>
            </w:r>
            <w:proofErr w:type="spellStart"/>
            <w:r w:rsidRPr="00E570E2">
              <w:rPr>
                <w:rFonts w:eastAsia="Calibri"/>
                <w:color w:val="000000"/>
                <w:sz w:val="24"/>
                <w:szCs w:val="24"/>
              </w:rPr>
              <w:t>ecc</w:t>
            </w:r>
            <w:proofErr w:type="spellEnd"/>
            <w:r w:rsidRPr="00E570E2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14:paraId="275CF66B" w14:textId="25990380" w:rsidR="00147CB1" w:rsidRDefault="00147CB1" w:rsidP="00BF3696">
            <w:pPr>
              <w:pStyle w:val="CommentText"/>
              <w:numPr>
                <w:ilvl w:val="0"/>
                <w:numId w:val="77"/>
              </w:numPr>
              <w:ind w:left="317" w:hanging="284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Soggetti privati</w:t>
            </w:r>
          </w:p>
          <w:p w14:paraId="7A281A17" w14:textId="2D7AEE61" w:rsidR="00BF3696" w:rsidRPr="00E570E2" w:rsidRDefault="00BF3696" w:rsidP="00BF3696">
            <w:pPr>
              <w:pStyle w:val="CommentText"/>
              <w:numPr>
                <w:ilvl w:val="0"/>
                <w:numId w:val="77"/>
              </w:numPr>
              <w:ind w:left="317" w:hanging="284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Società energetiche</w:t>
            </w:r>
          </w:p>
          <w:p w14:paraId="4CCE3157" w14:textId="6A32F0D8" w:rsidR="00147CB1" w:rsidRPr="00E570E2" w:rsidRDefault="00147CB1" w:rsidP="005C28C9">
            <w:pPr>
              <w:pStyle w:val="CommentText"/>
              <w:numPr>
                <w:ilvl w:val="0"/>
                <w:numId w:val="77"/>
              </w:numPr>
              <w:ind w:left="317" w:hanging="284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Associazione di soggetti</w:t>
            </w:r>
          </w:p>
        </w:tc>
        <w:tc>
          <w:tcPr>
            <w:tcW w:w="2580" w:type="dxa"/>
            <w:shd w:val="clear" w:color="auto" w:fill="auto"/>
          </w:tcPr>
          <w:p w14:paraId="1D47A86E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 xml:space="preserve">Retrofit dell’involucro edilizio esistente </w:t>
            </w:r>
          </w:p>
          <w:p w14:paraId="611544EC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Sistemi HVAC (Riscaldamento, Ventilazione e Aria Condizionata)</w:t>
            </w:r>
          </w:p>
          <w:p w14:paraId="0801FE16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Illuminazione</w:t>
            </w:r>
          </w:p>
          <w:p w14:paraId="4F7D3821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Produzione di calore industriale</w:t>
            </w:r>
          </w:p>
          <w:p w14:paraId="11DF354A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Apparecchiatura elettrica</w:t>
            </w:r>
          </w:p>
          <w:p w14:paraId="3B0C0F8E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Produzione e distribuzione di elettricità</w:t>
            </w:r>
          </w:p>
          <w:p w14:paraId="58BD92DA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Produzione di elettricità da FER</w:t>
            </w:r>
          </w:p>
          <w:p w14:paraId="7BB78DFB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Produzione di energia termica da FER</w:t>
            </w:r>
          </w:p>
          <w:p w14:paraId="4BCEDFC0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Impianti di co-generazione</w:t>
            </w:r>
          </w:p>
          <w:p w14:paraId="5A6AB578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Acquisizione di veicoli a basse emissioni di carbonio</w:t>
            </w:r>
          </w:p>
          <w:p w14:paraId="4AC0ABF0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Implementazione dell’infrastruttura di ricarica per veicoli elettrici</w:t>
            </w:r>
          </w:p>
          <w:p w14:paraId="5C90ECE1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Misure di mobilità urbana sostenibile</w:t>
            </w:r>
          </w:p>
          <w:p w14:paraId="3EDC53A6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Monitoraggio, contabilizzazione del consumo e gestione energetica dell’impianto</w:t>
            </w:r>
          </w:p>
          <w:p w14:paraId="2581CDF7" w14:textId="77777777" w:rsidR="00147CB1" w:rsidRPr="00E570E2" w:rsidRDefault="00147CB1" w:rsidP="00147CB1">
            <w:pPr>
              <w:pStyle w:val="CommentText"/>
              <w:numPr>
                <w:ilvl w:val="0"/>
                <w:numId w:val="23"/>
              </w:num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Accumulo di energia</w:t>
            </w:r>
          </w:p>
          <w:p w14:paraId="7FC73B38" w14:textId="77777777" w:rsidR="00147CB1" w:rsidRPr="00E570E2" w:rsidRDefault="00147CB1" w:rsidP="00147CB1">
            <w:pPr>
              <w:numPr>
                <w:ilvl w:val="0"/>
                <w:numId w:val="23"/>
              </w:numPr>
              <w:jc w:val="left"/>
              <w:rPr>
                <w:rFonts w:eastAsia="Calibri"/>
                <w:b/>
                <w:bCs/>
                <w:color w:val="000000"/>
              </w:rPr>
            </w:pPr>
            <w:r w:rsidRPr="00E570E2">
              <w:rPr>
                <w:rFonts w:eastAsia="Calibri"/>
                <w:color w:val="000000"/>
              </w:rPr>
              <w:t>Altro, specificare</w:t>
            </w:r>
          </w:p>
        </w:tc>
        <w:tc>
          <w:tcPr>
            <w:tcW w:w="1390" w:type="dxa"/>
            <w:shd w:val="clear" w:color="auto" w:fill="auto"/>
          </w:tcPr>
          <w:p w14:paraId="1937BFEB" w14:textId="77777777" w:rsidR="00147CB1" w:rsidRPr="00E570E2" w:rsidRDefault="00147CB1" w:rsidP="008A6C02">
            <w:pPr>
              <w:pStyle w:val="CommentText"/>
              <w:numPr>
                <w:ilvl w:val="0"/>
                <w:numId w:val="23"/>
              </w:numPr>
              <w:ind w:left="347" w:hanging="174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  <w:p w14:paraId="0ACA557E" w14:textId="77777777" w:rsidR="00147CB1" w:rsidRPr="00E570E2" w:rsidRDefault="00147CB1" w:rsidP="008A6C02">
            <w:pPr>
              <w:pStyle w:val="CommentText"/>
              <w:numPr>
                <w:ilvl w:val="0"/>
                <w:numId w:val="23"/>
              </w:numPr>
              <w:ind w:left="347" w:hanging="174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  <w:p w14:paraId="0F3E8251" w14:textId="77777777" w:rsidR="00147CB1" w:rsidRPr="00E570E2" w:rsidRDefault="00147CB1" w:rsidP="008A6C02">
            <w:pPr>
              <w:pStyle w:val="CommentText"/>
              <w:numPr>
                <w:ilvl w:val="0"/>
                <w:numId w:val="23"/>
              </w:numPr>
              <w:ind w:left="347" w:hanging="174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  <w:p w14:paraId="6C1A1219" w14:textId="77777777" w:rsidR="00147CB1" w:rsidRPr="00E570E2" w:rsidRDefault="00147CB1" w:rsidP="008A6C02">
            <w:pPr>
              <w:pStyle w:val="CommentText"/>
              <w:numPr>
                <w:ilvl w:val="0"/>
                <w:numId w:val="23"/>
              </w:numPr>
              <w:ind w:left="347" w:hanging="174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  <w:p w14:paraId="3F353D85" w14:textId="77777777" w:rsidR="00147CB1" w:rsidRPr="00E570E2" w:rsidRDefault="00147CB1" w:rsidP="008A6C02">
            <w:pPr>
              <w:pStyle w:val="CommentText"/>
              <w:numPr>
                <w:ilvl w:val="0"/>
                <w:numId w:val="23"/>
              </w:numPr>
              <w:ind w:left="347" w:hanging="174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6" w:type="dxa"/>
            <w:shd w:val="clear" w:color="auto" w:fill="auto"/>
          </w:tcPr>
          <w:p w14:paraId="7885FBA4" w14:textId="77777777" w:rsidR="00147CB1" w:rsidRPr="00E570E2" w:rsidRDefault="00147CB1" w:rsidP="00631EBC">
            <w:pPr>
              <w:pStyle w:val="CommentText"/>
              <w:numPr>
                <w:ilvl w:val="0"/>
                <w:numId w:val="23"/>
              </w:numPr>
              <w:ind w:left="205" w:hanging="205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Nessuna attività di pianificazione avviata</w:t>
            </w:r>
          </w:p>
          <w:p w14:paraId="4713CB19" w14:textId="77777777" w:rsidR="00147CB1" w:rsidRPr="00E570E2" w:rsidRDefault="00147CB1" w:rsidP="00631EBC">
            <w:pPr>
              <w:pStyle w:val="CommentText"/>
              <w:numPr>
                <w:ilvl w:val="0"/>
                <w:numId w:val="23"/>
              </w:numPr>
              <w:ind w:left="205" w:hanging="205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 xml:space="preserve">Studio di </w:t>
            </w:r>
            <w:proofErr w:type="spellStart"/>
            <w:r w:rsidRPr="00E570E2">
              <w:rPr>
                <w:rFonts w:eastAsia="Calibri"/>
                <w:color w:val="000000"/>
                <w:sz w:val="24"/>
                <w:szCs w:val="24"/>
              </w:rPr>
              <w:t>prefattibilità</w:t>
            </w:r>
            <w:proofErr w:type="spellEnd"/>
          </w:p>
          <w:p w14:paraId="5D63561F" w14:textId="77777777" w:rsidR="00147CB1" w:rsidRPr="00E570E2" w:rsidRDefault="00147CB1" w:rsidP="00631EBC">
            <w:pPr>
              <w:pStyle w:val="CommentText"/>
              <w:numPr>
                <w:ilvl w:val="0"/>
                <w:numId w:val="23"/>
              </w:numPr>
              <w:ind w:left="205" w:hanging="205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Progettazione preliminare</w:t>
            </w:r>
          </w:p>
          <w:p w14:paraId="46EBCD83" w14:textId="77777777" w:rsidR="00147CB1" w:rsidRPr="00E570E2" w:rsidRDefault="00147CB1" w:rsidP="00631EBC">
            <w:pPr>
              <w:pStyle w:val="CommentText"/>
              <w:numPr>
                <w:ilvl w:val="0"/>
                <w:numId w:val="23"/>
              </w:numPr>
              <w:ind w:left="205" w:hanging="205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Progettazione esecutiva</w:t>
            </w:r>
          </w:p>
          <w:p w14:paraId="5F37E3CB" w14:textId="77777777" w:rsidR="00147CB1" w:rsidRPr="00E570E2" w:rsidRDefault="00147CB1" w:rsidP="00631EBC">
            <w:pPr>
              <w:pStyle w:val="CommentText"/>
              <w:numPr>
                <w:ilvl w:val="0"/>
                <w:numId w:val="23"/>
              </w:numPr>
              <w:ind w:left="205" w:hanging="205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Autorizzazione</w:t>
            </w:r>
          </w:p>
          <w:p w14:paraId="7E2ACE57" w14:textId="77777777" w:rsidR="00147CB1" w:rsidRPr="00E570E2" w:rsidRDefault="00147CB1" w:rsidP="00631EBC">
            <w:pPr>
              <w:pStyle w:val="CommentText"/>
              <w:numPr>
                <w:ilvl w:val="0"/>
                <w:numId w:val="23"/>
              </w:numPr>
              <w:ind w:left="205" w:hanging="205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Affidamento</w:t>
            </w:r>
          </w:p>
          <w:p w14:paraId="4B3AD983" w14:textId="77777777" w:rsidR="00147CB1" w:rsidRPr="00E570E2" w:rsidRDefault="00147CB1" w:rsidP="005D72AB">
            <w:pPr>
              <w:pStyle w:val="CommentText"/>
              <w:ind w:left="3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2BB764D0" w14:textId="77777777" w:rsidR="00147CB1" w:rsidRPr="00E570E2" w:rsidRDefault="00147CB1" w:rsidP="00F62E81">
            <w:pPr>
              <w:pStyle w:val="CommentText"/>
              <w:numPr>
                <w:ilvl w:val="0"/>
                <w:numId w:val="23"/>
              </w:numPr>
              <w:ind w:left="182" w:hanging="182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Gara pubblica</w:t>
            </w:r>
          </w:p>
          <w:p w14:paraId="35A33A75" w14:textId="77777777" w:rsidR="00147CB1" w:rsidRPr="00E570E2" w:rsidRDefault="00147CB1" w:rsidP="00F62E81">
            <w:pPr>
              <w:pStyle w:val="CommentText"/>
              <w:numPr>
                <w:ilvl w:val="0"/>
                <w:numId w:val="23"/>
              </w:numPr>
              <w:ind w:left="182" w:hanging="182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Iniziativa privata</w:t>
            </w:r>
          </w:p>
          <w:p w14:paraId="52066B80" w14:textId="77777777" w:rsidR="00147CB1" w:rsidRPr="00E570E2" w:rsidRDefault="00147CB1" w:rsidP="00F62E81">
            <w:pPr>
              <w:pStyle w:val="CommentText"/>
              <w:numPr>
                <w:ilvl w:val="0"/>
                <w:numId w:val="23"/>
              </w:numPr>
              <w:ind w:left="182" w:hanging="182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PPP/concessione</w:t>
            </w:r>
          </w:p>
          <w:p w14:paraId="5B56F4E6" w14:textId="77777777" w:rsidR="00147CB1" w:rsidRPr="00E570E2" w:rsidRDefault="00147CB1" w:rsidP="00F62E81">
            <w:pPr>
              <w:pStyle w:val="CommentText"/>
              <w:numPr>
                <w:ilvl w:val="0"/>
                <w:numId w:val="23"/>
              </w:numPr>
              <w:ind w:left="182" w:hanging="182"/>
              <w:rPr>
                <w:rFonts w:eastAsia="Calibri"/>
                <w:color w:val="000000"/>
                <w:sz w:val="24"/>
                <w:szCs w:val="24"/>
              </w:rPr>
            </w:pPr>
            <w:r w:rsidRPr="00E570E2">
              <w:rPr>
                <w:rFonts w:eastAsia="Calibri"/>
                <w:color w:val="000000"/>
                <w:sz w:val="24"/>
                <w:szCs w:val="24"/>
              </w:rPr>
              <w:t>Altro, specificare</w:t>
            </w:r>
          </w:p>
        </w:tc>
      </w:tr>
    </w:tbl>
    <w:p w14:paraId="17737397" w14:textId="77777777" w:rsidR="00147CB1" w:rsidRPr="00E570E2" w:rsidRDefault="00147CB1" w:rsidP="00147CB1">
      <w:r w:rsidRPr="00E570E2">
        <w:br w:type="page"/>
      </w:r>
    </w:p>
    <w:p w14:paraId="5DD97886" w14:textId="77777777" w:rsidR="00294130" w:rsidRDefault="00147CB1" w:rsidP="00294130">
      <w:pPr>
        <w:jc w:val="center"/>
        <w:rPr>
          <w:b/>
          <w:u w:val="single"/>
        </w:rPr>
      </w:pPr>
      <w:r w:rsidRPr="00E570E2">
        <w:rPr>
          <w:b/>
          <w:u w:val="single"/>
        </w:rPr>
        <w:lastRenderedPageBreak/>
        <w:t xml:space="preserve">SEZIONE 2: LIVELLO PROGETTO </w:t>
      </w:r>
    </w:p>
    <w:p w14:paraId="2B6B9597" w14:textId="059F288A" w:rsidR="00147CB1" w:rsidRDefault="00147CB1" w:rsidP="00294130">
      <w:pPr>
        <w:jc w:val="center"/>
        <w:rPr>
          <w:i/>
        </w:rPr>
      </w:pPr>
      <w:r w:rsidRPr="00E570E2">
        <w:rPr>
          <w:i/>
        </w:rPr>
        <w:t>(ripetere questa sezione una volta per progetto)</w:t>
      </w:r>
    </w:p>
    <w:p w14:paraId="45E2F48C" w14:textId="77777777" w:rsidR="00294130" w:rsidRPr="00E570E2" w:rsidRDefault="00294130" w:rsidP="00294130">
      <w:pPr>
        <w:jc w:val="center"/>
        <w:rPr>
          <w:i/>
        </w:rPr>
      </w:pPr>
    </w:p>
    <w:p w14:paraId="595693D3" w14:textId="77777777" w:rsidR="00147CB1" w:rsidRPr="00E570E2" w:rsidRDefault="00147CB1" w:rsidP="00147CB1">
      <w:pPr>
        <w:spacing w:after="240" w:line="276" w:lineRule="auto"/>
      </w:pPr>
      <w:r w:rsidRPr="00E570E2">
        <w:t>A seguito delle domande generali della SEZIONE 1, questa sezione del questionario si concentra su progetti energetici specifici. Si invitano i destinatari a rispondere alle domande della sezione singolarmente per ogni progetto (se ci sono due progetti, è necessario compilare la sezione due volte).</w:t>
      </w:r>
    </w:p>
    <w:p w14:paraId="6971FAEA" w14:textId="77777777" w:rsidR="00147CB1" w:rsidRPr="00E570E2" w:rsidRDefault="00147CB1" w:rsidP="00294130">
      <w:pPr>
        <w:spacing w:after="120" w:line="276" w:lineRule="auto"/>
      </w:pPr>
      <w:r w:rsidRPr="00E570E2">
        <w:t>In questa seconda parte vengono presentate le domande relative al promotore del progetto, al tipo/categoria di progetto, allo stato di attuazione e finanziario, alle barriere tecniche ed economiche, alla percezione pubblica e ai risultati.</w:t>
      </w:r>
    </w:p>
    <w:p w14:paraId="0FEA70CA" w14:textId="2ECC8477" w:rsidR="00147CB1" w:rsidRPr="00E570E2" w:rsidRDefault="00147CB1" w:rsidP="00294130">
      <w:pPr>
        <w:spacing w:after="120" w:line="276" w:lineRule="auto"/>
      </w:pPr>
      <w:r w:rsidRPr="00E570E2">
        <w:t>Si prega di ricordare che ci sono domande a scelta multipla.</w:t>
      </w:r>
      <w:r w:rsidR="00A437B9">
        <w:rPr>
          <w:noProof/>
        </w:rPr>
        <w:pict w14:anchorId="63139F34">
          <v:rect id="_x0000_i1026" style="width:481.6pt;height:.05pt" o:hralign="center" o:hrstd="t" o:hr="t" fillcolor="#a0a0a0" stroked="f"/>
        </w:pict>
      </w:r>
    </w:p>
    <w:p w14:paraId="2FF5B346" w14:textId="77777777" w:rsidR="00147CB1" w:rsidRPr="00E570E2" w:rsidRDefault="00147CB1" w:rsidP="00147CB1">
      <w:pPr>
        <w:numPr>
          <w:ilvl w:val="0"/>
          <w:numId w:val="11"/>
        </w:numPr>
        <w:spacing w:after="160" w:line="259" w:lineRule="auto"/>
        <w:contextualSpacing/>
      </w:pPr>
      <w:bookmarkStart w:id="2" w:name="_Hlk25227282"/>
      <w:r w:rsidRPr="00E570E2">
        <w:rPr>
          <w:b/>
        </w:rPr>
        <w:t>Si prega di indicare il nome del progetto e la descrizione</w:t>
      </w:r>
      <w:r w:rsidRPr="00E570E2">
        <w:rPr>
          <w:rFonts w:cs="Calibri"/>
          <w:bCs/>
        </w:rPr>
        <w:t>:</w:t>
      </w:r>
      <w:r w:rsidRPr="00E570E2">
        <w:rPr>
          <w:i/>
          <w:iCs/>
          <w:color w:val="FF0000"/>
        </w:rPr>
        <w:t xml:space="preserve"> </w:t>
      </w:r>
    </w:p>
    <w:p w14:paraId="7FEB5F9D" w14:textId="77777777" w:rsidR="00147CB1" w:rsidRPr="00E570E2" w:rsidRDefault="00147CB1" w:rsidP="00147CB1">
      <w:pPr>
        <w:numPr>
          <w:ilvl w:val="1"/>
          <w:numId w:val="11"/>
        </w:numPr>
        <w:spacing w:after="240"/>
        <w:ind w:left="1071" w:hanging="357"/>
        <w:contextualSpacing/>
      </w:pPr>
      <w:r w:rsidRPr="00E570E2">
        <w:t>Nome: _______________________________</w:t>
      </w:r>
    </w:p>
    <w:p w14:paraId="03C00C6A" w14:textId="77777777" w:rsidR="00147CB1" w:rsidRPr="00E570E2" w:rsidRDefault="00147CB1" w:rsidP="00147CB1">
      <w:pPr>
        <w:numPr>
          <w:ilvl w:val="1"/>
          <w:numId w:val="11"/>
        </w:numPr>
        <w:spacing w:after="240"/>
        <w:ind w:left="1071" w:hanging="357"/>
      </w:pPr>
      <w:r w:rsidRPr="00E570E2">
        <w:t>Descrizione breve (una o due righe):</w:t>
      </w:r>
    </w:p>
    <w:p w14:paraId="79A8F414" w14:textId="77777777" w:rsidR="00147CB1" w:rsidRPr="00E570E2" w:rsidRDefault="00147CB1" w:rsidP="00147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160" w:line="259" w:lineRule="auto"/>
        <w:ind w:left="360"/>
        <w:rPr>
          <w:rFonts w:cs="Calibri"/>
        </w:rPr>
      </w:pPr>
    </w:p>
    <w:p w14:paraId="61A89E99" w14:textId="77777777" w:rsidR="00147CB1" w:rsidRPr="00E570E2" w:rsidRDefault="00147CB1" w:rsidP="00147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160" w:line="259" w:lineRule="auto"/>
        <w:ind w:left="360"/>
        <w:rPr>
          <w:rFonts w:cs="Calibri"/>
        </w:rPr>
      </w:pPr>
    </w:p>
    <w:p w14:paraId="1CD92CD3" w14:textId="77777777" w:rsidR="00147CB1" w:rsidRPr="00E570E2" w:rsidRDefault="00147CB1" w:rsidP="00147CB1">
      <w:pPr>
        <w:numPr>
          <w:ilvl w:val="0"/>
          <w:numId w:val="11"/>
        </w:numPr>
        <w:spacing w:after="160" w:line="259" w:lineRule="auto"/>
        <w:rPr>
          <w:rFonts w:cs="Calibri"/>
        </w:rPr>
      </w:pPr>
      <w:r w:rsidRPr="00E570E2">
        <w:rPr>
          <w:b/>
        </w:rPr>
        <w:t>Si prega di indicare il nome del/dei promotore/i del progetto</w:t>
      </w:r>
      <w:r w:rsidRPr="00E570E2">
        <w:rPr>
          <w:rFonts w:cs="Calibri"/>
          <w:b/>
          <w:bCs/>
        </w:rPr>
        <w:t>:</w:t>
      </w:r>
      <w:r w:rsidRPr="00E570E2">
        <w:rPr>
          <w:i/>
          <w:iCs/>
          <w:color w:val="FF0000"/>
        </w:rPr>
        <w:t xml:space="preserve"> </w:t>
      </w:r>
    </w:p>
    <w:p w14:paraId="52995AF1" w14:textId="77777777" w:rsidR="00147CB1" w:rsidRPr="00E570E2" w:rsidRDefault="00147CB1" w:rsidP="00147CB1">
      <w:pPr>
        <w:spacing w:after="160" w:line="259" w:lineRule="auto"/>
        <w:ind w:left="360"/>
        <w:rPr>
          <w:rFonts w:cs="Calibri"/>
        </w:rPr>
      </w:pPr>
      <w:r w:rsidRPr="00E570E2">
        <w:rPr>
          <w:rFonts w:cs="Calibri"/>
        </w:rPr>
        <w:t xml:space="preserve"> _____________________</w:t>
      </w:r>
    </w:p>
    <w:p w14:paraId="6042A38B" w14:textId="77777777" w:rsidR="00147CB1" w:rsidRPr="00E570E2" w:rsidRDefault="00147CB1" w:rsidP="00147CB1">
      <w:pPr>
        <w:numPr>
          <w:ilvl w:val="0"/>
          <w:numId w:val="11"/>
        </w:numPr>
        <w:spacing w:after="160" w:line="259" w:lineRule="auto"/>
        <w:rPr>
          <w:rFonts w:cs="Calibri"/>
          <w:b/>
          <w:bCs/>
        </w:rPr>
      </w:pPr>
      <w:r w:rsidRPr="00E570E2">
        <w:rPr>
          <w:b/>
        </w:rPr>
        <w:t>Si prega di indicare il tipo di categoria e di sottocategoria dell’organizzazione che meglio descrive il promotore del progetto</w:t>
      </w:r>
      <w:r w:rsidRPr="00E570E2">
        <w:rPr>
          <w:rFonts w:cs="Calibri"/>
          <w:b/>
          <w:bCs/>
        </w:rPr>
        <w:t>:</w:t>
      </w:r>
      <w:r w:rsidRPr="00E570E2">
        <w:rPr>
          <w:b/>
          <w:i/>
          <w:iCs/>
          <w:color w:val="FF0000"/>
        </w:rPr>
        <w:t xml:space="preserve"> </w:t>
      </w:r>
    </w:p>
    <w:p w14:paraId="7788FD16" w14:textId="6CD11D0B" w:rsidR="00147CB1" w:rsidRDefault="00147CB1" w:rsidP="00147CB1">
      <w:pPr>
        <w:spacing w:after="240" w:line="276" w:lineRule="auto"/>
        <w:ind w:left="360"/>
        <w:rPr>
          <w:i/>
          <w:iCs/>
        </w:rPr>
      </w:pPr>
      <w:r w:rsidRPr="00E570E2">
        <w:rPr>
          <w:i/>
          <w:iCs/>
        </w:rPr>
        <w:t xml:space="preserve">[Elenco a due livelli: tipo di organizzazione </w:t>
      </w:r>
      <w:r w:rsidRPr="00E570E2">
        <w:rPr>
          <w:rFonts w:cs="Calibri"/>
          <w:i/>
          <w:iCs/>
        </w:rPr>
        <w:t xml:space="preserve">(a., b., c.) </w:t>
      </w:r>
      <w:r w:rsidRPr="00E570E2">
        <w:rPr>
          <w:i/>
          <w:iCs/>
        </w:rPr>
        <w:t xml:space="preserve">/ sottocategoria dell’organizzazione </w:t>
      </w:r>
      <w:r w:rsidRPr="00E570E2">
        <w:rPr>
          <w:rFonts w:cs="Calibri"/>
          <w:i/>
          <w:iCs/>
        </w:rPr>
        <w:t>(i, ii, iii, iv)</w:t>
      </w:r>
      <w:r w:rsidRPr="00E570E2">
        <w:rPr>
          <w:i/>
          <w:iCs/>
        </w:rPr>
        <w:t>]</w:t>
      </w:r>
    </w:p>
    <w:p w14:paraId="2D541E44" w14:textId="4DA29BA9" w:rsidR="001943C8" w:rsidRPr="00E570E2" w:rsidRDefault="001943C8" w:rsidP="00147CB1">
      <w:pPr>
        <w:spacing w:after="240" w:line="276" w:lineRule="auto"/>
        <w:ind w:left="360"/>
        <w:rPr>
          <w:i/>
          <w:iCs/>
        </w:rPr>
      </w:pPr>
      <w:r w:rsidRPr="008A1FE4">
        <w:rPr>
          <w:i/>
        </w:rPr>
        <w:t>Si prega di cancellare le opzioni non selezionate</w:t>
      </w:r>
      <w:r>
        <w:rPr>
          <w:i/>
        </w:rPr>
        <w:t xml:space="preserve">: </w:t>
      </w:r>
    </w:p>
    <w:p w14:paraId="17FC3AD1" w14:textId="77777777" w:rsidR="00147CB1" w:rsidRPr="00E570E2" w:rsidRDefault="00147CB1" w:rsidP="00147CB1">
      <w:pPr>
        <w:numPr>
          <w:ilvl w:val="0"/>
          <w:numId w:val="49"/>
        </w:numPr>
        <w:spacing w:after="120" w:line="276" w:lineRule="auto"/>
        <w:contextualSpacing/>
      </w:pPr>
      <w:r w:rsidRPr="00E570E2">
        <w:t>Iniziativa pubblica (gara pubblica)</w:t>
      </w:r>
    </w:p>
    <w:p w14:paraId="4269166D" w14:textId="77777777" w:rsidR="00147CB1" w:rsidRPr="00E570E2" w:rsidRDefault="00147CB1" w:rsidP="00147CB1">
      <w:pPr>
        <w:numPr>
          <w:ilvl w:val="0"/>
          <w:numId w:val="50"/>
        </w:numPr>
        <w:spacing w:after="120" w:line="276" w:lineRule="auto"/>
        <w:contextualSpacing/>
      </w:pPr>
      <w:r w:rsidRPr="00E570E2">
        <w:t>Autorità locale</w:t>
      </w:r>
    </w:p>
    <w:p w14:paraId="548E3DC5" w14:textId="77777777" w:rsidR="00147CB1" w:rsidRPr="00E570E2" w:rsidRDefault="00147CB1" w:rsidP="00147CB1">
      <w:pPr>
        <w:numPr>
          <w:ilvl w:val="0"/>
          <w:numId w:val="50"/>
        </w:numPr>
        <w:spacing w:after="120" w:line="276" w:lineRule="auto"/>
        <w:contextualSpacing/>
      </w:pPr>
      <w:r w:rsidRPr="00E570E2">
        <w:t>Governo regionale</w:t>
      </w:r>
    </w:p>
    <w:p w14:paraId="6FE4972A" w14:textId="77777777" w:rsidR="00147CB1" w:rsidRPr="00E570E2" w:rsidRDefault="00147CB1" w:rsidP="00147CB1">
      <w:pPr>
        <w:numPr>
          <w:ilvl w:val="0"/>
          <w:numId w:val="50"/>
        </w:numPr>
        <w:spacing w:after="120" w:line="276" w:lineRule="auto"/>
        <w:contextualSpacing/>
      </w:pPr>
      <w:r w:rsidRPr="00E570E2">
        <w:t>Governo nazionale</w:t>
      </w:r>
    </w:p>
    <w:p w14:paraId="2F8815FA" w14:textId="77777777" w:rsidR="00147CB1" w:rsidRPr="00E570E2" w:rsidRDefault="00147CB1" w:rsidP="00147CB1">
      <w:pPr>
        <w:numPr>
          <w:ilvl w:val="0"/>
          <w:numId w:val="50"/>
        </w:numPr>
        <w:spacing w:after="120" w:line="276" w:lineRule="auto"/>
        <w:contextualSpacing/>
      </w:pPr>
      <w:r w:rsidRPr="00E570E2">
        <w:t>Azienda pubblica</w:t>
      </w:r>
    </w:p>
    <w:p w14:paraId="12BFEB12" w14:textId="77777777" w:rsidR="00147CB1" w:rsidRPr="00E570E2" w:rsidRDefault="00147CB1" w:rsidP="00147CB1">
      <w:pPr>
        <w:numPr>
          <w:ilvl w:val="0"/>
          <w:numId w:val="50"/>
        </w:numPr>
        <w:spacing w:after="120" w:line="276" w:lineRule="auto"/>
        <w:contextualSpacing/>
      </w:pPr>
      <w:r w:rsidRPr="00E570E2">
        <w:t xml:space="preserve">Altro </w:t>
      </w:r>
    </w:p>
    <w:p w14:paraId="67A9BD72" w14:textId="77777777" w:rsidR="00147CB1" w:rsidRPr="00E570E2" w:rsidRDefault="00147CB1" w:rsidP="00147CB1">
      <w:pPr>
        <w:numPr>
          <w:ilvl w:val="0"/>
          <w:numId w:val="49"/>
        </w:numPr>
        <w:spacing w:after="120" w:line="276" w:lineRule="auto"/>
        <w:contextualSpacing/>
      </w:pPr>
      <w:r w:rsidRPr="00E570E2">
        <w:t>Iniziativa privata</w:t>
      </w:r>
    </w:p>
    <w:p w14:paraId="75D5A92F" w14:textId="77777777" w:rsidR="00147CB1" w:rsidRPr="00E570E2" w:rsidRDefault="00147CB1" w:rsidP="00147CB1">
      <w:pPr>
        <w:numPr>
          <w:ilvl w:val="0"/>
          <w:numId w:val="51"/>
        </w:numPr>
        <w:spacing w:after="120" w:line="276" w:lineRule="auto"/>
        <w:contextualSpacing/>
      </w:pPr>
      <w:r w:rsidRPr="00E570E2">
        <w:t>Produttore di energia</w:t>
      </w:r>
    </w:p>
    <w:p w14:paraId="20C86A0F" w14:textId="77777777" w:rsidR="00147CB1" w:rsidRPr="00E570E2" w:rsidRDefault="00147CB1" w:rsidP="00147CB1">
      <w:pPr>
        <w:numPr>
          <w:ilvl w:val="0"/>
          <w:numId w:val="51"/>
        </w:numPr>
        <w:spacing w:after="120" w:line="276" w:lineRule="auto"/>
        <w:contextualSpacing/>
      </w:pPr>
      <w:r w:rsidRPr="00E570E2">
        <w:t>Gestore del sistema di generazione distribuita</w:t>
      </w:r>
    </w:p>
    <w:p w14:paraId="43999033" w14:textId="77777777" w:rsidR="00147CB1" w:rsidRPr="00E570E2" w:rsidRDefault="00147CB1" w:rsidP="00147CB1">
      <w:pPr>
        <w:numPr>
          <w:ilvl w:val="0"/>
          <w:numId w:val="51"/>
        </w:numPr>
        <w:spacing w:after="120" w:line="276" w:lineRule="auto"/>
        <w:contextualSpacing/>
      </w:pPr>
      <w:r w:rsidRPr="00E570E2">
        <w:t>Consorzi di cittadini/comunità</w:t>
      </w:r>
    </w:p>
    <w:p w14:paraId="753DCAB1" w14:textId="77777777" w:rsidR="00147CB1" w:rsidRPr="00E570E2" w:rsidRDefault="00147CB1" w:rsidP="00147CB1">
      <w:pPr>
        <w:numPr>
          <w:ilvl w:val="0"/>
          <w:numId w:val="51"/>
        </w:numPr>
        <w:spacing w:after="120" w:line="276" w:lineRule="auto"/>
        <w:contextualSpacing/>
      </w:pPr>
      <w:r w:rsidRPr="00E570E2">
        <w:t xml:space="preserve">Altro </w:t>
      </w:r>
    </w:p>
    <w:p w14:paraId="5E95E428" w14:textId="77777777" w:rsidR="00147CB1" w:rsidRPr="00E570E2" w:rsidRDefault="00147CB1" w:rsidP="00147CB1">
      <w:pPr>
        <w:numPr>
          <w:ilvl w:val="0"/>
          <w:numId w:val="49"/>
        </w:numPr>
        <w:spacing w:after="120" w:line="276" w:lineRule="auto"/>
        <w:contextualSpacing/>
      </w:pPr>
      <w:r w:rsidRPr="00E570E2">
        <w:t>Partenariato Pubblico Privato (PPP)/Concessione</w:t>
      </w:r>
    </w:p>
    <w:p w14:paraId="375EB61D" w14:textId="77777777" w:rsidR="00147CB1" w:rsidRPr="00E570E2" w:rsidRDefault="00147CB1" w:rsidP="00147CB1">
      <w:pPr>
        <w:numPr>
          <w:ilvl w:val="0"/>
          <w:numId w:val="49"/>
        </w:numPr>
        <w:spacing w:after="120" w:line="276" w:lineRule="auto"/>
        <w:contextualSpacing/>
      </w:pPr>
      <w:proofErr w:type="gramStart"/>
      <w:r w:rsidRPr="00E570E2">
        <w:t>Altro:_</w:t>
      </w:r>
      <w:proofErr w:type="gramEnd"/>
      <w:r w:rsidRPr="00E570E2">
        <w:t>________________________</w:t>
      </w:r>
    </w:p>
    <w:p w14:paraId="477D395F" w14:textId="77777777" w:rsidR="00147CB1" w:rsidRPr="00E570E2" w:rsidRDefault="00147CB1" w:rsidP="00147CB1">
      <w:pPr>
        <w:spacing w:after="160" w:line="259" w:lineRule="auto"/>
        <w:ind w:left="1440"/>
        <w:rPr>
          <w:rFonts w:cs="Calibri"/>
        </w:rPr>
      </w:pPr>
    </w:p>
    <w:bookmarkEnd w:id="2"/>
    <w:p w14:paraId="2A0ECC40" w14:textId="65AC260C" w:rsidR="00147CB1" w:rsidRDefault="00147CB1" w:rsidP="00147CB1">
      <w:pPr>
        <w:numPr>
          <w:ilvl w:val="0"/>
          <w:numId w:val="11"/>
        </w:numPr>
        <w:spacing w:after="160" w:line="276" w:lineRule="auto"/>
        <w:contextualSpacing/>
        <w:rPr>
          <w:b/>
        </w:rPr>
      </w:pPr>
      <w:r w:rsidRPr="00E570E2">
        <w:rPr>
          <w:b/>
        </w:rPr>
        <w:t xml:space="preserve">Dal seguente elenco, si prega di selezionare la categoria e sottocategoria che meglio descrive il </w:t>
      </w:r>
      <w:r w:rsidR="00B93E8C">
        <w:rPr>
          <w:b/>
        </w:rPr>
        <w:t>tuo</w:t>
      </w:r>
      <w:r w:rsidRPr="00E570E2">
        <w:rPr>
          <w:b/>
        </w:rPr>
        <w:t xml:space="preserve"> progetto.</w:t>
      </w:r>
    </w:p>
    <w:p w14:paraId="6D069F39" w14:textId="77777777" w:rsidR="00147CB1" w:rsidRPr="00E570E2" w:rsidRDefault="00147CB1" w:rsidP="00147CB1">
      <w:pPr>
        <w:spacing w:after="160" w:line="276" w:lineRule="auto"/>
        <w:ind w:left="360"/>
        <w:rPr>
          <w:i/>
          <w:iCs/>
        </w:rPr>
      </w:pPr>
      <w:r w:rsidRPr="00E570E2">
        <w:rPr>
          <w:i/>
          <w:iCs/>
        </w:rPr>
        <w:t>[Elenco a tre livelli: Categoria del progetto/sottocategoria del progetto/dettagli della sottocategoria]</w:t>
      </w:r>
    </w:p>
    <w:p w14:paraId="0B78F112" w14:textId="77777777" w:rsidR="001943C8" w:rsidRPr="00E570E2" w:rsidRDefault="001943C8" w:rsidP="001943C8">
      <w:pPr>
        <w:spacing w:after="240" w:line="276" w:lineRule="auto"/>
        <w:ind w:left="360"/>
        <w:rPr>
          <w:i/>
          <w:iCs/>
        </w:rPr>
      </w:pPr>
      <w:r w:rsidRPr="008A1FE4">
        <w:rPr>
          <w:i/>
        </w:rPr>
        <w:t>Si prega di cancellare le opzioni non selezionate</w:t>
      </w:r>
      <w:r>
        <w:rPr>
          <w:i/>
        </w:rPr>
        <w:t xml:space="preserve">: </w:t>
      </w:r>
    </w:p>
    <w:p w14:paraId="4203A19A" w14:textId="77777777" w:rsidR="00147CB1" w:rsidRPr="00E570E2" w:rsidRDefault="00147CB1" w:rsidP="00147CB1">
      <w:pPr>
        <w:numPr>
          <w:ilvl w:val="0"/>
          <w:numId w:val="68"/>
        </w:numPr>
        <w:spacing w:after="160" w:line="276" w:lineRule="auto"/>
        <w:contextualSpacing/>
        <w:rPr>
          <w:u w:val="single"/>
        </w:rPr>
      </w:pPr>
      <w:r w:rsidRPr="00E570E2">
        <w:rPr>
          <w:u w:val="single"/>
        </w:rPr>
        <w:t>Efficienza energetica</w:t>
      </w:r>
    </w:p>
    <w:p w14:paraId="205B7234" w14:textId="77777777" w:rsidR="00147CB1" w:rsidRPr="00E570E2" w:rsidRDefault="00147CB1" w:rsidP="00147CB1">
      <w:pPr>
        <w:spacing w:after="160" w:line="276" w:lineRule="auto"/>
        <w:rPr>
          <w:u w:val="single"/>
        </w:rPr>
      </w:pPr>
    </w:p>
    <w:p w14:paraId="586C73A3" w14:textId="4130A8BC" w:rsidR="00B93E8C" w:rsidRDefault="00147CB1" w:rsidP="00D10428">
      <w:pPr>
        <w:numPr>
          <w:ilvl w:val="0"/>
          <w:numId w:val="52"/>
        </w:numPr>
        <w:spacing w:after="160" w:line="276" w:lineRule="auto"/>
        <w:contextualSpacing/>
      </w:pPr>
      <w:r w:rsidRPr="00E570E2">
        <w:t xml:space="preserve">Retrofit dell’involucro edilizio esistente </w:t>
      </w:r>
    </w:p>
    <w:p w14:paraId="02C5FB68" w14:textId="77777777" w:rsidR="00294130" w:rsidRPr="00E570E2" w:rsidRDefault="00294130" w:rsidP="00294130">
      <w:pPr>
        <w:spacing w:after="160" w:line="276" w:lineRule="auto"/>
        <w:contextualSpacing/>
      </w:pPr>
    </w:p>
    <w:p w14:paraId="19915D9A" w14:textId="539D2847" w:rsidR="00147CB1" w:rsidRDefault="00147CB1" w:rsidP="00147CB1">
      <w:pPr>
        <w:numPr>
          <w:ilvl w:val="0"/>
          <w:numId w:val="52"/>
        </w:numPr>
        <w:spacing w:after="160" w:line="276" w:lineRule="auto"/>
        <w:contextualSpacing/>
      </w:pPr>
      <w:r w:rsidRPr="00E570E2">
        <w:t>Sistemi HVAC (Riscaldamento, Ventilazione e Aria Condizionata)</w:t>
      </w:r>
    </w:p>
    <w:p w14:paraId="11962CB3" w14:textId="77777777" w:rsidR="00147CB1" w:rsidRPr="00E570E2" w:rsidRDefault="00147CB1" w:rsidP="00147CB1">
      <w:pPr>
        <w:numPr>
          <w:ilvl w:val="0"/>
          <w:numId w:val="53"/>
        </w:numPr>
        <w:spacing w:after="160" w:line="276" w:lineRule="auto"/>
        <w:contextualSpacing/>
      </w:pPr>
      <w:r w:rsidRPr="00E570E2">
        <w:t>Teleriscaldamento</w:t>
      </w:r>
    </w:p>
    <w:p w14:paraId="493D7F35" w14:textId="77777777" w:rsidR="00147CB1" w:rsidRPr="00E570E2" w:rsidRDefault="00147CB1" w:rsidP="00147CB1">
      <w:pPr>
        <w:numPr>
          <w:ilvl w:val="0"/>
          <w:numId w:val="53"/>
        </w:numPr>
        <w:spacing w:after="160" w:line="276" w:lineRule="auto"/>
        <w:contextualSpacing/>
      </w:pPr>
      <w:r w:rsidRPr="00E570E2">
        <w:t>Cambio del carburante</w:t>
      </w:r>
    </w:p>
    <w:p w14:paraId="5745E639" w14:textId="77777777" w:rsidR="00147CB1" w:rsidRPr="00E570E2" w:rsidRDefault="00147CB1" w:rsidP="00147CB1">
      <w:pPr>
        <w:numPr>
          <w:ilvl w:val="0"/>
          <w:numId w:val="53"/>
        </w:numPr>
        <w:spacing w:after="160" w:line="276" w:lineRule="auto"/>
        <w:contextualSpacing/>
      </w:pPr>
      <w:r w:rsidRPr="00E570E2">
        <w:t>Retrofit degli impianti di riscaldamento/raffreddamento esistenti</w:t>
      </w:r>
    </w:p>
    <w:p w14:paraId="2F9E0DF9" w14:textId="77777777" w:rsidR="00147CB1" w:rsidRPr="00E570E2" w:rsidRDefault="00147CB1" w:rsidP="00147CB1">
      <w:pPr>
        <w:numPr>
          <w:ilvl w:val="0"/>
          <w:numId w:val="53"/>
        </w:numPr>
        <w:spacing w:after="160" w:line="276" w:lineRule="auto"/>
        <w:contextualSpacing/>
      </w:pPr>
      <w:r w:rsidRPr="00E570E2">
        <w:t>Installazione di sistemi di risparmio (free-</w:t>
      </w:r>
      <w:proofErr w:type="spellStart"/>
      <w:r w:rsidRPr="00E570E2">
        <w:t>cooling</w:t>
      </w:r>
      <w:proofErr w:type="spellEnd"/>
      <w:r w:rsidRPr="00E570E2">
        <w:t>, refrigeratore evaporativo, recupero di calore)</w:t>
      </w:r>
    </w:p>
    <w:p w14:paraId="5D8AC732" w14:textId="77777777" w:rsidR="00147CB1" w:rsidRPr="00E570E2" w:rsidRDefault="00147CB1" w:rsidP="00147CB1">
      <w:pPr>
        <w:numPr>
          <w:ilvl w:val="0"/>
          <w:numId w:val="53"/>
        </w:numPr>
        <w:spacing w:after="160" w:line="276" w:lineRule="auto"/>
        <w:contextualSpacing/>
      </w:pPr>
      <w:r w:rsidRPr="00E570E2">
        <w:t>Impianti solari termici per acqua calda sanitaria (ACS), piscine, riscaldamento o usi industriali</w:t>
      </w:r>
    </w:p>
    <w:p w14:paraId="3008BCC8" w14:textId="77777777" w:rsidR="00147CB1" w:rsidRPr="00E570E2" w:rsidRDefault="00147CB1" w:rsidP="00147CB1">
      <w:pPr>
        <w:numPr>
          <w:ilvl w:val="0"/>
          <w:numId w:val="53"/>
        </w:numPr>
        <w:spacing w:after="160" w:line="276" w:lineRule="auto"/>
        <w:contextualSpacing/>
      </w:pPr>
      <w:r w:rsidRPr="00E570E2">
        <w:t>Miglioramento dell’isolamento termico (caldaie, sistema di distribuzione, ecc.)</w:t>
      </w:r>
    </w:p>
    <w:p w14:paraId="09C93154" w14:textId="0C013D8A" w:rsidR="00B93E8C" w:rsidRDefault="00147CB1" w:rsidP="00693BF5">
      <w:pPr>
        <w:numPr>
          <w:ilvl w:val="0"/>
          <w:numId w:val="53"/>
        </w:numPr>
        <w:spacing w:after="160" w:line="276" w:lineRule="auto"/>
        <w:contextualSpacing/>
      </w:pPr>
      <w:r w:rsidRPr="00E570E2">
        <w:t>Sostituzione delle unità di riscaldamento (riscaldamento a pavimento, sistemi a bassa temperatura)</w:t>
      </w:r>
    </w:p>
    <w:p w14:paraId="26A29374" w14:textId="77777777" w:rsidR="00294130" w:rsidRPr="00E570E2" w:rsidRDefault="00294130" w:rsidP="00294130">
      <w:pPr>
        <w:spacing w:after="160" w:line="276" w:lineRule="auto"/>
        <w:contextualSpacing/>
      </w:pPr>
    </w:p>
    <w:p w14:paraId="31B83073" w14:textId="03D984F9" w:rsidR="00147CB1" w:rsidRPr="00E570E2" w:rsidRDefault="00147CB1" w:rsidP="002F6D77">
      <w:pPr>
        <w:numPr>
          <w:ilvl w:val="0"/>
          <w:numId w:val="52"/>
        </w:numPr>
        <w:spacing w:after="160" w:line="276" w:lineRule="auto"/>
        <w:contextualSpacing/>
      </w:pPr>
      <w:r w:rsidRPr="00E570E2">
        <w:t>Illuminazione</w:t>
      </w:r>
    </w:p>
    <w:p w14:paraId="022780C0" w14:textId="77777777" w:rsidR="00147CB1" w:rsidRPr="00E570E2" w:rsidRDefault="00147CB1" w:rsidP="00147CB1">
      <w:pPr>
        <w:numPr>
          <w:ilvl w:val="0"/>
          <w:numId w:val="54"/>
        </w:numPr>
        <w:spacing w:after="160" w:line="276" w:lineRule="auto"/>
        <w:contextualSpacing/>
      </w:pPr>
      <w:r w:rsidRPr="00E570E2">
        <w:t>Illuminazione pubblica</w:t>
      </w:r>
    </w:p>
    <w:p w14:paraId="4082F87A" w14:textId="77777777" w:rsidR="00147CB1" w:rsidRPr="00E570E2" w:rsidRDefault="00147CB1" w:rsidP="00147CB1">
      <w:pPr>
        <w:numPr>
          <w:ilvl w:val="0"/>
          <w:numId w:val="54"/>
        </w:numPr>
        <w:spacing w:after="160" w:line="276" w:lineRule="auto"/>
        <w:contextualSpacing/>
      </w:pPr>
      <w:r w:rsidRPr="00E570E2">
        <w:t>Edifici pubblici</w:t>
      </w:r>
    </w:p>
    <w:p w14:paraId="74300182" w14:textId="4B9968C2" w:rsidR="00147CB1" w:rsidRDefault="00147CB1" w:rsidP="0064606E">
      <w:pPr>
        <w:numPr>
          <w:ilvl w:val="0"/>
          <w:numId w:val="54"/>
        </w:numPr>
        <w:spacing w:after="160" w:line="276" w:lineRule="auto"/>
        <w:contextualSpacing/>
      </w:pPr>
      <w:r w:rsidRPr="00E570E2">
        <w:t>Edifici pubblici e privati</w:t>
      </w:r>
    </w:p>
    <w:p w14:paraId="5754BFDA" w14:textId="77777777" w:rsidR="00294130" w:rsidRPr="00E570E2" w:rsidRDefault="00294130" w:rsidP="00294130">
      <w:pPr>
        <w:spacing w:after="160" w:line="276" w:lineRule="auto"/>
        <w:contextualSpacing/>
      </w:pPr>
    </w:p>
    <w:p w14:paraId="70B6C026" w14:textId="77777777" w:rsidR="00147CB1" w:rsidRPr="00E570E2" w:rsidRDefault="00147CB1" w:rsidP="00147CB1">
      <w:pPr>
        <w:numPr>
          <w:ilvl w:val="0"/>
          <w:numId w:val="52"/>
        </w:numPr>
        <w:spacing w:after="160" w:line="276" w:lineRule="auto"/>
        <w:contextualSpacing/>
      </w:pPr>
      <w:r w:rsidRPr="00E570E2">
        <w:t>Produzione di calore industriale</w:t>
      </w:r>
    </w:p>
    <w:p w14:paraId="62248C9C" w14:textId="77777777" w:rsidR="00147CB1" w:rsidRPr="00E570E2" w:rsidRDefault="00147CB1" w:rsidP="00147CB1">
      <w:pPr>
        <w:numPr>
          <w:ilvl w:val="0"/>
          <w:numId w:val="55"/>
        </w:numPr>
        <w:spacing w:after="160" w:line="276" w:lineRule="auto"/>
        <w:contextualSpacing/>
      </w:pPr>
      <w:r w:rsidRPr="00E570E2">
        <w:t>Sostituzione degli impianti industriali termiche mediante il cambio di combustibile (sostituzione a gas o biomassa)</w:t>
      </w:r>
    </w:p>
    <w:p w14:paraId="2F332DD1" w14:textId="77777777" w:rsidR="00147CB1" w:rsidRPr="00E570E2" w:rsidRDefault="00147CB1" w:rsidP="00147CB1">
      <w:pPr>
        <w:numPr>
          <w:ilvl w:val="0"/>
          <w:numId w:val="55"/>
        </w:numPr>
        <w:spacing w:after="160" w:line="276" w:lineRule="auto"/>
        <w:contextualSpacing/>
      </w:pPr>
      <w:r w:rsidRPr="00E570E2">
        <w:t>Sostituzione degli impianti industriali termici con modelli più efficienti</w:t>
      </w:r>
    </w:p>
    <w:p w14:paraId="5971690A" w14:textId="77777777" w:rsidR="00147CB1" w:rsidRPr="00E570E2" w:rsidRDefault="00147CB1" w:rsidP="00147CB1">
      <w:pPr>
        <w:numPr>
          <w:ilvl w:val="0"/>
          <w:numId w:val="55"/>
        </w:numPr>
        <w:spacing w:after="160" w:line="276" w:lineRule="auto"/>
        <w:contextualSpacing/>
      </w:pPr>
      <w:r w:rsidRPr="00E570E2">
        <w:t>Valorizzazione del calore dei rifiuti industriali locali</w:t>
      </w:r>
    </w:p>
    <w:p w14:paraId="5F717338" w14:textId="34FE7984" w:rsidR="00147CB1" w:rsidRDefault="00147CB1" w:rsidP="005F4869">
      <w:pPr>
        <w:numPr>
          <w:ilvl w:val="0"/>
          <w:numId w:val="55"/>
        </w:numPr>
        <w:spacing w:after="160" w:line="276" w:lineRule="auto"/>
        <w:contextualSpacing/>
      </w:pPr>
      <w:r w:rsidRPr="00E570E2">
        <w:t>Sostituzione di materiali isolanti o refrattari</w:t>
      </w:r>
    </w:p>
    <w:p w14:paraId="21888DF4" w14:textId="77777777" w:rsidR="00294130" w:rsidRPr="00E570E2" w:rsidRDefault="00294130" w:rsidP="00294130">
      <w:pPr>
        <w:spacing w:after="160" w:line="276" w:lineRule="auto"/>
        <w:contextualSpacing/>
      </w:pPr>
    </w:p>
    <w:p w14:paraId="1E5E087B" w14:textId="77777777" w:rsidR="00147CB1" w:rsidRPr="00E570E2" w:rsidRDefault="00147CB1" w:rsidP="00147CB1">
      <w:pPr>
        <w:numPr>
          <w:ilvl w:val="0"/>
          <w:numId w:val="52"/>
        </w:numPr>
        <w:spacing w:after="160" w:line="276" w:lineRule="auto"/>
        <w:contextualSpacing/>
      </w:pPr>
      <w:r w:rsidRPr="00E570E2">
        <w:t>Apparecchiature elettriche</w:t>
      </w:r>
    </w:p>
    <w:p w14:paraId="54A584F7" w14:textId="77777777" w:rsidR="00147CB1" w:rsidRPr="00E570E2" w:rsidRDefault="00147CB1" w:rsidP="00147CB1">
      <w:pPr>
        <w:numPr>
          <w:ilvl w:val="0"/>
          <w:numId w:val="56"/>
        </w:numPr>
        <w:spacing w:after="160" w:line="276" w:lineRule="auto"/>
        <w:contextualSpacing/>
      </w:pPr>
      <w:r w:rsidRPr="00E570E2">
        <w:t>Apparecchi elettrici (classificazione energetica più alta, ecc.)</w:t>
      </w:r>
    </w:p>
    <w:p w14:paraId="6CEAD670" w14:textId="77777777" w:rsidR="00147CB1" w:rsidRPr="00E570E2" w:rsidRDefault="00147CB1" w:rsidP="00147CB1">
      <w:pPr>
        <w:numPr>
          <w:ilvl w:val="0"/>
          <w:numId w:val="56"/>
        </w:numPr>
        <w:spacing w:after="160" w:line="276" w:lineRule="auto"/>
        <w:contextualSpacing/>
      </w:pPr>
      <w:r w:rsidRPr="00E570E2">
        <w:t>Motori elettrici (sostituzione di motori esistenti con motori più efficienti (IE3, IE4), installazione di azionamenti a velocità variabile e soft starters)</w:t>
      </w:r>
    </w:p>
    <w:p w14:paraId="0831774F" w14:textId="77777777" w:rsidR="00147CB1" w:rsidRPr="00E570E2" w:rsidRDefault="00147CB1" w:rsidP="00147CB1">
      <w:pPr>
        <w:numPr>
          <w:ilvl w:val="0"/>
          <w:numId w:val="56"/>
        </w:numPr>
        <w:spacing w:after="160" w:line="276" w:lineRule="auto"/>
        <w:contextualSpacing/>
      </w:pPr>
      <w:r w:rsidRPr="00E570E2">
        <w:t>Compensazione dell’energia reattiva con una batteria di condensatori</w:t>
      </w:r>
    </w:p>
    <w:p w14:paraId="6CBAC579" w14:textId="77777777" w:rsidR="00147CB1" w:rsidRPr="00E570E2" w:rsidRDefault="00147CB1" w:rsidP="00147CB1">
      <w:pPr>
        <w:numPr>
          <w:ilvl w:val="0"/>
          <w:numId w:val="56"/>
        </w:numPr>
        <w:spacing w:after="160" w:line="276" w:lineRule="auto"/>
        <w:contextualSpacing/>
      </w:pPr>
      <w:r w:rsidRPr="00E570E2">
        <w:lastRenderedPageBreak/>
        <w:t>Sostituzione di trasformatori elettrici esistenti con apparecchiature ad efficienza elevata</w:t>
      </w:r>
    </w:p>
    <w:p w14:paraId="4EB83DEB" w14:textId="6CA21537" w:rsidR="00147CB1" w:rsidRDefault="00147CB1" w:rsidP="00C92E3F">
      <w:pPr>
        <w:numPr>
          <w:ilvl w:val="0"/>
          <w:numId w:val="56"/>
        </w:numPr>
        <w:spacing w:after="160" w:line="276" w:lineRule="auto"/>
        <w:contextualSpacing/>
      </w:pPr>
      <w:r w:rsidRPr="00E570E2">
        <w:t>Sistemi ad aria compressa (sostituzione dei compressori con modelli più efficienti, installazione di compressori di velocità variabile o installazione di sistemi di recupero del calore)</w:t>
      </w:r>
    </w:p>
    <w:p w14:paraId="2114D106" w14:textId="77777777" w:rsidR="00294130" w:rsidRPr="00E570E2" w:rsidRDefault="00294130" w:rsidP="00294130">
      <w:pPr>
        <w:spacing w:after="160" w:line="276" w:lineRule="auto"/>
        <w:contextualSpacing/>
      </w:pPr>
    </w:p>
    <w:p w14:paraId="0D2C3E09" w14:textId="77777777" w:rsidR="00147CB1" w:rsidRPr="00E570E2" w:rsidRDefault="00147CB1" w:rsidP="00147CB1">
      <w:pPr>
        <w:numPr>
          <w:ilvl w:val="0"/>
          <w:numId w:val="52"/>
        </w:numPr>
        <w:spacing w:after="160" w:line="276" w:lineRule="auto"/>
        <w:contextualSpacing/>
      </w:pPr>
      <w:r w:rsidRPr="00E570E2">
        <w:t>Generazione e distribuzione di energia elettrica</w:t>
      </w:r>
    </w:p>
    <w:p w14:paraId="48D937B2" w14:textId="77777777" w:rsidR="00147CB1" w:rsidRPr="00E570E2" w:rsidRDefault="00147CB1" w:rsidP="00147CB1">
      <w:pPr>
        <w:numPr>
          <w:ilvl w:val="0"/>
          <w:numId w:val="57"/>
        </w:numPr>
        <w:spacing w:after="160" w:line="276" w:lineRule="auto"/>
        <w:contextualSpacing/>
      </w:pPr>
      <w:r w:rsidRPr="00E570E2">
        <w:t>Gestione del generatore diesel ad alta efficienza</w:t>
      </w:r>
    </w:p>
    <w:p w14:paraId="503A88FF" w14:textId="77777777" w:rsidR="00147CB1" w:rsidRPr="00E570E2" w:rsidRDefault="00147CB1" w:rsidP="00147CB1">
      <w:pPr>
        <w:numPr>
          <w:ilvl w:val="0"/>
          <w:numId w:val="57"/>
        </w:numPr>
        <w:spacing w:after="160" w:line="276" w:lineRule="auto"/>
        <w:contextualSpacing/>
      </w:pPr>
      <w:r w:rsidRPr="00E570E2">
        <w:t>Sostituzione del generatore diesel</w:t>
      </w:r>
    </w:p>
    <w:p w14:paraId="70A6769A" w14:textId="77777777" w:rsidR="00147CB1" w:rsidRPr="00E570E2" w:rsidRDefault="00147CB1" w:rsidP="00147CB1">
      <w:pPr>
        <w:numPr>
          <w:ilvl w:val="0"/>
          <w:numId w:val="57"/>
        </w:numPr>
        <w:spacing w:after="160" w:line="276" w:lineRule="auto"/>
        <w:contextualSpacing/>
      </w:pPr>
      <w:r w:rsidRPr="00E570E2">
        <w:t>Integrazione della batteria a livello di un generatore diesel per migliorare l’efficienza dell’operazione</w:t>
      </w:r>
    </w:p>
    <w:p w14:paraId="3D20D53A" w14:textId="77777777" w:rsidR="00147CB1" w:rsidRPr="00E570E2" w:rsidRDefault="00147CB1" w:rsidP="00147CB1">
      <w:pPr>
        <w:numPr>
          <w:ilvl w:val="0"/>
          <w:numId w:val="57"/>
        </w:numPr>
        <w:spacing w:after="160" w:line="276" w:lineRule="auto"/>
        <w:contextualSpacing/>
      </w:pPr>
      <w:r w:rsidRPr="00E570E2">
        <w:t>Sostituzione di trasformatori e quadri elettrici</w:t>
      </w:r>
    </w:p>
    <w:p w14:paraId="49A9F0C9" w14:textId="628EEC3D" w:rsidR="00147CB1" w:rsidRDefault="00147CB1" w:rsidP="00E40F63">
      <w:pPr>
        <w:numPr>
          <w:ilvl w:val="0"/>
          <w:numId w:val="57"/>
        </w:numPr>
        <w:spacing w:after="160" w:line="276" w:lineRule="auto"/>
        <w:contextualSpacing/>
      </w:pPr>
      <w:r w:rsidRPr="00E570E2">
        <w:t>Ristrutturazione del cablaggio</w:t>
      </w:r>
    </w:p>
    <w:p w14:paraId="2009BECC" w14:textId="77777777" w:rsidR="00294130" w:rsidRPr="00E570E2" w:rsidRDefault="00294130" w:rsidP="00294130">
      <w:pPr>
        <w:spacing w:after="160" w:line="276" w:lineRule="auto"/>
        <w:contextualSpacing/>
      </w:pPr>
    </w:p>
    <w:p w14:paraId="362EDD7E" w14:textId="0E41451B" w:rsidR="00147CB1" w:rsidRDefault="00147CB1" w:rsidP="00C11A50">
      <w:pPr>
        <w:numPr>
          <w:ilvl w:val="0"/>
          <w:numId w:val="68"/>
        </w:numPr>
        <w:spacing w:after="160" w:line="276" w:lineRule="auto"/>
        <w:contextualSpacing/>
        <w:rPr>
          <w:u w:val="single"/>
        </w:rPr>
      </w:pPr>
      <w:r w:rsidRPr="00294130">
        <w:rPr>
          <w:u w:val="single"/>
        </w:rPr>
        <w:t>Energia rinnovabile</w:t>
      </w:r>
    </w:p>
    <w:p w14:paraId="7904D53A" w14:textId="77777777" w:rsidR="00294130" w:rsidRPr="00294130" w:rsidRDefault="00294130" w:rsidP="00294130">
      <w:pPr>
        <w:spacing w:after="160" w:line="276" w:lineRule="auto"/>
        <w:contextualSpacing/>
        <w:rPr>
          <w:u w:val="single"/>
        </w:rPr>
      </w:pPr>
    </w:p>
    <w:p w14:paraId="3EF3FFAB" w14:textId="77777777" w:rsidR="00147CB1" w:rsidRPr="00E570E2" w:rsidRDefault="00147CB1" w:rsidP="00147CB1">
      <w:pPr>
        <w:numPr>
          <w:ilvl w:val="0"/>
          <w:numId w:val="38"/>
        </w:numPr>
        <w:spacing w:after="160" w:line="276" w:lineRule="auto"/>
        <w:contextualSpacing/>
        <w:rPr>
          <w:u w:val="single"/>
        </w:rPr>
      </w:pPr>
      <w:r w:rsidRPr="00E570E2">
        <w:t>Produzione di elettricità</w:t>
      </w:r>
    </w:p>
    <w:p w14:paraId="7ECFC85B" w14:textId="77777777" w:rsidR="00147CB1" w:rsidRPr="00E570E2" w:rsidRDefault="00147CB1" w:rsidP="00147CB1">
      <w:pPr>
        <w:numPr>
          <w:ilvl w:val="0"/>
          <w:numId w:val="58"/>
        </w:numPr>
        <w:spacing w:after="160" w:line="276" w:lineRule="auto"/>
        <w:contextualSpacing/>
        <w:rPr>
          <w:u w:val="single"/>
        </w:rPr>
      </w:pPr>
      <w:r w:rsidRPr="00E570E2">
        <w:t>Solare fotovoltaica</w:t>
      </w:r>
    </w:p>
    <w:p w14:paraId="04464D4A" w14:textId="77777777" w:rsidR="00147CB1" w:rsidRPr="00E570E2" w:rsidRDefault="00147CB1" w:rsidP="00147CB1">
      <w:pPr>
        <w:numPr>
          <w:ilvl w:val="0"/>
          <w:numId w:val="58"/>
        </w:numPr>
        <w:spacing w:after="160" w:line="276" w:lineRule="auto"/>
        <w:contextualSpacing/>
        <w:rPr>
          <w:u w:val="single"/>
        </w:rPr>
      </w:pPr>
      <w:r w:rsidRPr="00E570E2">
        <w:t>Solare termica</w:t>
      </w:r>
    </w:p>
    <w:p w14:paraId="180FB7AC" w14:textId="77777777" w:rsidR="00147CB1" w:rsidRPr="00E570E2" w:rsidRDefault="00147CB1" w:rsidP="00147CB1">
      <w:pPr>
        <w:numPr>
          <w:ilvl w:val="0"/>
          <w:numId w:val="58"/>
        </w:numPr>
        <w:spacing w:after="160" w:line="276" w:lineRule="auto"/>
        <w:contextualSpacing/>
        <w:rPr>
          <w:u w:val="single"/>
        </w:rPr>
      </w:pPr>
      <w:r w:rsidRPr="00E570E2">
        <w:t>Eolica</w:t>
      </w:r>
    </w:p>
    <w:p w14:paraId="2E060645" w14:textId="77777777" w:rsidR="00147CB1" w:rsidRPr="00E570E2" w:rsidRDefault="00147CB1" w:rsidP="00147CB1">
      <w:pPr>
        <w:numPr>
          <w:ilvl w:val="0"/>
          <w:numId w:val="58"/>
        </w:numPr>
        <w:spacing w:after="160" w:line="276" w:lineRule="auto"/>
        <w:contextualSpacing/>
        <w:rPr>
          <w:u w:val="single"/>
        </w:rPr>
      </w:pPr>
      <w:r w:rsidRPr="00E570E2">
        <w:t>Idroelettrica</w:t>
      </w:r>
    </w:p>
    <w:p w14:paraId="382B552A" w14:textId="77777777" w:rsidR="00147CB1" w:rsidRPr="00E570E2" w:rsidRDefault="00147CB1" w:rsidP="00147CB1">
      <w:pPr>
        <w:numPr>
          <w:ilvl w:val="0"/>
          <w:numId w:val="58"/>
        </w:numPr>
        <w:spacing w:after="160" w:line="276" w:lineRule="auto"/>
        <w:contextualSpacing/>
        <w:rPr>
          <w:u w:val="single"/>
        </w:rPr>
      </w:pPr>
      <w:r w:rsidRPr="00E570E2">
        <w:t>Marina</w:t>
      </w:r>
    </w:p>
    <w:p w14:paraId="4C49933E" w14:textId="4AB117C6" w:rsidR="00147CB1" w:rsidRPr="00294130" w:rsidRDefault="00147CB1" w:rsidP="00D51827">
      <w:pPr>
        <w:numPr>
          <w:ilvl w:val="0"/>
          <w:numId w:val="58"/>
        </w:numPr>
        <w:spacing w:after="160" w:line="276" w:lineRule="auto"/>
        <w:contextualSpacing/>
        <w:rPr>
          <w:u w:val="single"/>
        </w:rPr>
      </w:pPr>
      <w:r w:rsidRPr="00E570E2">
        <w:t>Altre__________</w:t>
      </w:r>
    </w:p>
    <w:p w14:paraId="06E9D60F" w14:textId="77777777" w:rsidR="00294130" w:rsidRPr="00294130" w:rsidRDefault="00294130" w:rsidP="00294130">
      <w:pPr>
        <w:spacing w:after="160" w:line="276" w:lineRule="auto"/>
        <w:contextualSpacing/>
        <w:rPr>
          <w:u w:val="single"/>
        </w:rPr>
      </w:pPr>
    </w:p>
    <w:p w14:paraId="3DA29BD9" w14:textId="77777777" w:rsidR="00147CB1" w:rsidRPr="00E570E2" w:rsidRDefault="00147CB1" w:rsidP="00147CB1">
      <w:pPr>
        <w:numPr>
          <w:ilvl w:val="0"/>
          <w:numId w:val="38"/>
        </w:numPr>
        <w:spacing w:after="160" w:line="276" w:lineRule="auto"/>
        <w:contextualSpacing/>
        <w:rPr>
          <w:u w:val="single"/>
        </w:rPr>
      </w:pPr>
      <w:r w:rsidRPr="00E570E2">
        <w:t>Produzione di energia termica</w:t>
      </w:r>
    </w:p>
    <w:p w14:paraId="4B3DA1D7" w14:textId="77777777" w:rsidR="00147CB1" w:rsidRPr="00E570E2" w:rsidRDefault="00147CB1" w:rsidP="00147CB1">
      <w:pPr>
        <w:numPr>
          <w:ilvl w:val="0"/>
          <w:numId w:val="59"/>
        </w:numPr>
        <w:spacing w:after="160" w:line="276" w:lineRule="auto"/>
        <w:contextualSpacing/>
        <w:rPr>
          <w:u w:val="single"/>
        </w:rPr>
      </w:pPr>
      <w:r w:rsidRPr="00E570E2">
        <w:t>Biomassa</w:t>
      </w:r>
    </w:p>
    <w:p w14:paraId="16768907" w14:textId="77777777" w:rsidR="00147CB1" w:rsidRPr="00E570E2" w:rsidRDefault="00147CB1" w:rsidP="00147CB1">
      <w:pPr>
        <w:numPr>
          <w:ilvl w:val="0"/>
          <w:numId w:val="59"/>
        </w:numPr>
        <w:spacing w:after="160" w:line="276" w:lineRule="auto"/>
        <w:contextualSpacing/>
        <w:rPr>
          <w:u w:val="single"/>
        </w:rPr>
      </w:pPr>
      <w:r w:rsidRPr="00E570E2">
        <w:t>Biogas</w:t>
      </w:r>
    </w:p>
    <w:p w14:paraId="5C7395CD" w14:textId="77777777" w:rsidR="00147CB1" w:rsidRPr="00E570E2" w:rsidRDefault="00147CB1" w:rsidP="00147CB1">
      <w:pPr>
        <w:numPr>
          <w:ilvl w:val="0"/>
          <w:numId w:val="59"/>
        </w:numPr>
        <w:spacing w:after="160" w:line="276" w:lineRule="auto"/>
        <w:contextualSpacing/>
        <w:rPr>
          <w:u w:val="single"/>
        </w:rPr>
      </w:pPr>
      <w:r w:rsidRPr="00E570E2">
        <w:t>Solare termica</w:t>
      </w:r>
    </w:p>
    <w:p w14:paraId="5946C585" w14:textId="77777777" w:rsidR="00147CB1" w:rsidRPr="00E570E2" w:rsidRDefault="00147CB1" w:rsidP="00147CB1">
      <w:pPr>
        <w:numPr>
          <w:ilvl w:val="0"/>
          <w:numId w:val="59"/>
        </w:numPr>
        <w:spacing w:after="160" w:line="276" w:lineRule="auto"/>
        <w:contextualSpacing/>
        <w:rPr>
          <w:u w:val="single"/>
        </w:rPr>
      </w:pPr>
      <w:r w:rsidRPr="00E570E2">
        <w:t>Geotermica</w:t>
      </w:r>
    </w:p>
    <w:p w14:paraId="263FEA1F" w14:textId="7D35D4E1" w:rsidR="00147CB1" w:rsidRPr="00294130" w:rsidRDefault="00147CB1" w:rsidP="00161DFB">
      <w:pPr>
        <w:numPr>
          <w:ilvl w:val="0"/>
          <w:numId w:val="59"/>
        </w:numPr>
        <w:spacing w:after="160" w:line="276" w:lineRule="auto"/>
        <w:contextualSpacing/>
        <w:rPr>
          <w:u w:val="single"/>
        </w:rPr>
      </w:pPr>
      <w:r w:rsidRPr="00E570E2">
        <w:t>Altre___________</w:t>
      </w:r>
    </w:p>
    <w:p w14:paraId="1534C2C3" w14:textId="77777777" w:rsidR="00294130" w:rsidRPr="00294130" w:rsidRDefault="00294130" w:rsidP="00294130">
      <w:pPr>
        <w:spacing w:after="160" w:line="276" w:lineRule="auto"/>
        <w:contextualSpacing/>
        <w:rPr>
          <w:u w:val="single"/>
        </w:rPr>
      </w:pPr>
    </w:p>
    <w:p w14:paraId="51DE51AD" w14:textId="0E5E39F3" w:rsidR="00147CB1" w:rsidRPr="00294130" w:rsidRDefault="00147CB1" w:rsidP="009C0B08">
      <w:pPr>
        <w:numPr>
          <w:ilvl w:val="0"/>
          <w:numId w:val="38"/>
        </w:numPr>
        <w:spacing w:after="160" w:line="276" w:lineRule="auto"/>
        <w:contextualSpacing/>
        <w:rPr>
          <w:u w:val="single"/>
        </w:rPr>
      </w:pPr>
      <w:r w:rsidRPr="00E570E2">
        <w:t>Impianti di cogenerazione</w:t>
      </w:r>
    </w:p>
    <w:p w14:paraId="4FE1E243" w14:textId="77777777" w:rsidR="00294130" w:rsidRPr="00294130" w:rsidRDefault="00294130" w:rsidP="00294130">
      <w:pPr>
        <w:spacing w:after="160" w:line="276" w:lineRule="auto"/>
        <w:contextualSpacing/>
        <w:rPr>
          <w:u w:val="single"/>
        </w:rPr>
      </w:pPr>
    </w:p>
    <w:p w14:paraId="12B3B056" w14:textId="11F6D820" w:rsidR="00147CB1" w:rsidRDefault="00147CB1" w:rsidP="0004602A">
      <w:pPr>
        <w:numPr>
          <w:ilvl w:val="0"/>
          <w:numId w:val="68"/>
        </w:numPr>
        <w:spacing w:after="160" w:line="276" w:lineRule="auto"/>
        <w:contextualSpacing/>
        <w:rPr>
          <w:u w:val="single"/>
        </w:rPr>
      </w:pPr>
      <w:r w:rsidRPr="00294130">
        <w:rPr>
          <w:u w:val="single"/>
        </w:rPr>
        <w:t>Mobilità sostenibile</w:t>
      </w:r>
    </w:p>
    <w:p w14:paraId="45CDF7A0" w14:textId="77777777" w:rsidR="00294130" w:rsidRPr="00294130" w:rsidRDefault="00294130" w:rsidP="00294130">
      <w:pPr>
        <w:spacing w:after="160" w:line="276" w:lineRule="auto"/>
        <w:contextualSpacing/>
        <w:rPr>
          <w:u w:val="single"/>
        </w:rPr>
      </w:pPr>
    </w:p>
    <w:p w14:paraId="12808B11" w14:textId="77777777" w:rsidR="00147CB1" w:rsidRPr="00E570E2" w:rsidRDefault="00147CB1" w:rsidP="00147CB1">
      <w:pPr>
        <w:numPr>
          <w:ilvl w:val="0"/>
          <w:numId w:val="60"/>
        </w:numPr>
        <w:spacing w:after="160" w:line="276" w:lineRule="auto"/>
        <w:contextualSpacing/>
      </w:pPr>
      <w:r w:rsidRPr="00E570E2">
        <w:t>Acquisto di veicoli a basse emissioni di carbonio</w:t>
      </w:r>
    </w:p>
    <w:p w14:paraId="57702900" w14:textId="77777777" w:rsidR="00147CB1" w:rsidRPr="00E570E2" w:rsidRDefault="00147CB1" w:rsidP="00147CB1">
      <w:pPr>
        <w:numPr>
          <w:ilvl w:val="0"/>
          <w:numId w:val="61"/>
        </w:numPr>
        <w:spacing w:after="160" w:line="276" w:lineRule="auto"/>
        <w:contextualSpacing/>
      </w:pPr>
      <w:r w:rsidRPr="00E570E2">
        <w:t>Per i trasporti pubblici (autobus, taxis, ecc.)</w:t>
      </w:r>
    </w:p>
    <w:p w14:paraId="04E1C8F5" w14:textId="77777777" w:rsidR="00147CB1" w:rsidRPr="00E570E2" w:rsidRDefault="00147CB1" w:rsidP="00147CB1">
      <w:pPr>
        <w:numPr>
          <w:ilvl w:val="0"/>
          <w:numId w:val="61"/>
        </w:numPr>
        <w:spacing w:after="160" w:line="276" w:lineRule="auto"/>
        <w:contextualSpacing/>
      </w:pPr>
      <w:r w:rsidRPr="00E570E2">
        <w:t>Flotta comunale</w:t>
      </w:r>
    </w:p>
    <w:p w14:paraId="2B0A11CE" w14:textId="450803B3" w:rsidR="00881E03" w:rsidRDefault="00147CB1" w:rsidP="00C30A8C">
      <w:pPr>
        <w:numPr>
          <w:ilvl w:val="0"/>
          <w:numId w:val="61"/>
        </w:numPr>
        <w:spacing w:after="160" w:line="276" w:lineRule="auto"/>
        <w:contextualSpacing/>
      </w:pPr>
      <w:r w:rsidRPr="00E570E2">
        <w:t>Privato e/o commerciale</w:t>
      </w:r>
    </w:p>
    <w:p w14:paraId="5F82C18B" w14:textId="77777777" w:rsidR="00294130" w:rsidRDefault="00294130" w:rsidP="00294130">
      <w:pPr>
        <w:spacing w:after="160" w:line="276" w:lineRule="auto"/>
        <w:contextualSpacing/>
      </w:pPr>
    </w:p>
    <w:p w14:paraId="5D9B300A" w14:textId="251C0810" w:rsidR="00147CB1" w:rsidRDefault="00147CB1" w:rsidP="007C242A">
      <w:pPr>
        <w:numPr>
          <w:ilvl w:val="0"/>
          <w:numId w:val="60"/>
        </w:numPr>
        <w:spacing w:after="160" w:line="276" w:lineRule="auto"/>
        <w:contextualSpacing/>
      </w:pPr>
      <w:r w:rsidRPr="00E570E2">
        <w:t>Installazione dell’infrastruttura di ricarica per veicoli elettrici</w:t>
      </w:r>
    </w:p>
    <w:p w14:paraId="3F6E0782" w14:textId="77777777" w:rsidR="00294130" w:rsidRPr="00E570E2" w:rsidRDefault="00294130" w:rsidP="00294130">
      <w:pPr>
        <w:spacing w:after="160" w:line="276" w:lineRule="auto"/>
        <w:contextualSpacing/>
      </w:pPr>
    </w:p>
    <w:p w14:paraId="258ECE6B" w14:textId="77777777" w:rsidR="00147CB1" w:rsidRPr="00E570E2" w:rsidRDefault="00147CB1" w:rsidP="00147CB1">
      <w:pPr>
        <w:numPr>
          <w:ilvl w:val="0"/>
          <w:numId w:val="60"/>
        </w:numPr>
        <w:spacing w:after="160" w:line="276" w:lineRule="auto"/>
        <w:contextualSpacing/>
      </w:pPr>
      <w:r w:rsidRPr="00E570E2">
        <w:lastRenderedPageBreak/>
        <w:t>Misure di mobilità urbana sostenibile</w:t>
      </w:r>
    </w:p>
    <w:p w14:paraId="5A1D5EA9" w14:textId="77777777" w:rsidR="00147CB1" w:rsidRPr="00E570E2" w:rsidRDefault="00147CB1" w:rsidP="00147CB1">
      <w:pPr>
        <w:numPr>
          <w:ilvl w:val="0"/>
          <w:numId w:val="62"/>
        </w:numPr>
        <w:spacing w:after="160" w:line="276" w:lineRule="auto"/>
        <w:contextualSpacing/>
      </w:pPr>
      <w:r w:rsidRPr="00E570E2">
        <w:t>Nuove infrastrutture di trasporto pubblico</w:t>
      </w:r>
    </w:p>
    <w:p w14:paraId="33C5606C" w14:textId="77777777" w:rsidR="00147CB1" w:rsidRPr="00E570E2" w:rsidRDefault="00147CB1" w:rsidP="00147CB1">
      <w:pPr>
        <w:numPr>
          <w:ilvl w:val="0"/>
          <w:numId w:val="62"/>
        </w:numPr>
        <w:spacing w:after="160" w:line="276" w:lineRule="auto"/>
        <w:contextualSpacing/>
      </w:pPr>
      <w:r w:rsidRPr="00E570E2">
        <w:t>Piattaforme di condivisione di veicoli (</w:t>
      </w:r>
      <w:proofErr w:type="spellStart"/>
      <w:r w:rsidRPr="00E570E2">
        <w:t>carpooling</w:t>
      </w:r>
      <w:proofErr w:type="spellEnd"/>
      <w:r w:rsidRPr="00E570E2">
        <w:t xml:space="preserve">, </w:t>
      </w:r>
      <w:proofErr w:type="spellStart"/>
      <w:r w:rsidRPr="00E570E2">
        <w:t>carsharing</w:t>
      </w:r>
      <w:proofErr w:type="spellEnd"/>
      <w:r w:rsidRPr="00E570E2">
        <w:t>)</w:t>
      </w:r>
    </w:p>
    <w:p w14:paraId="3610DFB5" w14:textId="77777777" w:rsidR="00147CB1" w:rsidRPr="00E570E2" w:rsidRDefault="00147CB1" w:rsidP="00147CB1">
      <w:pPr>
        <w:numPr>
          <w:ilvl w:val="0"/>
          <w:numId w:val="62"/>
        </w:numPr>
        <w:spacing w:after="160" w:line="276" w:lineRule="auto"/>
        <w:contextualSpacing/>
      </w:pPr>
      <w:r w:rsidRPr="00E570E2">
        <w:t>Installazione di sistemi di condivisione di biciclette</w:t>
      </w:r>
    </w:p>
    <w:p w14:paraId="4062FFBD" w14:textId="77777777" w:rsidR="00147CB1" w:rsidRPr="00E570E2" w:rsidRDefault="00147CB1" w:rsidP="00147CB1">
      <w:pPr>
        <w:numPr>
          <w:ilvl w:val="0"/>
          <w:numId w:val="62"/>
        </w:numPr>
        <w:spacing w:after="160" w:line="276" w:lineRule="auto"/>
        <w:contextualSpacing/>
      </w:pPr>
      <w:r w:rsidRPr="00E570E2">
        <w:t>Progettazione ed esecuzione di percorsi ciclabili</w:t>
      </w:r>
    </w:p>
    <w:p w14:paraId="30F9DF76" w14:textId="77777777" w:rsidR="00147CB1" w:rsidRPr="00E570E2" w:rsidRDefault="00147CB1" w:rsidP="00147CB1">
      <w:pPr>
        <w:numPr>
          <w:ilvl w:val="0"/>
          <w:numId w:val="62"/>
        </w:numPr>
        <w:spacing w:after="160" w:line="276" w:lineRule="auto"/>
        <w:contextualSpacing/>
      </w:pPr>
      <w:r w:rsidRPr="00E570E2">
        <w:t>Parcheggi di interscambio</w:t>
      </w:r>
    </w:p>
    <w:p w14:paraId="49401316" w14:textId="0DDEEFDA" w:rsidR="00147CB1" w:rsidRDefault="00147CB1" w:rsidP="0010100D">
      <w:pPr>
        <w:numPr>
          <w:ilvl w:val="0"/>
          <w:numId w:val="62"/>
        </w:numPr>
        <w:spacing w:after="160" w:line="276" w:lineRule="auto"/>
        <w:contextualSpacing/>
      </w:pPr>
      <w:r w:rsidRPr="00E570E2">
        <w:t>Zone a zero o bassi emissioni</w:t>
      </w:r>
    </w:p>
    <w:p w14:paraId="3CA42469" w14:textId="77777777" w:rsidR="00294130" w:rsidRPr="00E570E2" w:rsidRDefault="00294130" w:rsidP="00294130">
      <w:pPr>
        <w:spacing w:after="160" w:line="276" w:lineRule="auto"/>
        <w:contextualSpacing/>
      </w:pPr>
    </w:p>
    <w:p w14:paraId="529C2789" w14:textId="0174BA45" w:rsidR="00147CB1" w:rsidRPr="00294130" w:rsidRDefault="00147CB1" w:rsidP="003148A7">
      <w:pPr>
        <w:numPr>
          <w:ilvl w:val="0"/>
          <w:numId w:val="68"/>
        </w:numPr>
        <w:spacing w:after="160" w:line="276" w:lineRule="auto"/>
        <w:contextualSpacing/>
      </w:pPr>
      <w:r w:rsidRPr="00294130">
        <w:rPr>
          <w:u w:val="single"/>
        </w:rPr>
        <w:t>Gestione dell’energia</w:t>
      </w:r>
    </w:p>
    <w:p w14:paraId="761AA0CF" w14:textId="77777777" w:rsidR="00294130" w:rsidRPr="00E570E2" w:rsidRDefault="00294130" w:rsidP="00294130">
      <w:pPr>
        <w:spacing w:after="160" w:line="276" w:lineRule="auto"/>
        <w:contextualSpacing/>
      </w:pPr>
    </w:p>
    <w:p w14:paraId="4BA58D5C" w14:textId="77777777" w:rsidR="00147CB1" w:rsidRPr="00E570E2" w:rsidRDefault="00147CB1" w:rsidP="00147CB1">
      <w:pPr>
        <w:numPr>
          <w:ilvl w:val="0"/>
          <w:numId w:val="63"/>
        </w:numPr>
        <w:spacing w:after="160" w:line="276" w:lineRule="auto"/>
        <w:contextualSpacing/>
      </w:pPr>
      <w:r w:rsidRPr="00E570E2">
        <w:t>Monitoraggio, contabilizzazione del consumo e gestione energetica dell’impianto</w:t>
      </w:r>
    </w:p>
    <w:p w14:paraId="36C34244" w14:textId="77777777" w:rsidR="00147CB1" w:rsidRPr="00E570E2" w:rsidRDefault="00147CB1" w:rsidP="00147CB1">
      <w:pPr>
        <w:numPr>
          <w:ilvl w:val="0"/>
          <w:numId w:val="64"/>
        </w:numPr>
        <w:spacing w:after="160" w:line="276" w:lineRule="auto"/>
        <w:contextualSpacing/>
      </w:pPr>
      <w:r w:rsidRPr="00E570E2">
        <w:t>Sistemi di gestione energetica o ambientale (ISO 14.001, ISO 50.001, ecc.)</w:t>
      </w:r>
    </w:p>
    <w:p w14:paraId="7BD1FCAC" w14:textId="77777777" w:rsidR="00147CB1" w:rsidRPr="00E570E2" w:rsidRDefault="00147CB1" w:rsidP="00147CB1">
      <w:pPr>
        <w:numPr>
          <w:ilvl w:val="0"/>
          <w:numId w:val="64"/>
        </w:numPr>
        <w:spacing w:after="160" w:line="276" w:lineRule="auto"/>
        <w:contextualSpacing/>
      </w:pPr>
      <w:r w:rsidRPr="00E570E2">
        <w:t>Sistemi di monitoraggio del consumo energetico sia elettrico che termico</w:t>
      </w:r>
    </w:p>
    <w:p w14:paraId="7AE84E90" w14:textId="01581AAB" w:rsidR="00147CB1" w:rsidRDefault="00147CB1" w:rsidP="004A5E5E">
      <w:pPr>
        <w:numPr>
          <w:ilvl w:val="0"/>
          <w:numId w:val="64"/>
        </w:numPr>
        <w:spacing w:after="160" w:line="276" w:lineRule="auto"/>
        <w:contextualSpacing/>
      </w:pPr>
      <w:r w:rsidRPr="00E570E2">
        <w:t>Sistemi di controllo e automazione (contabilizzazione</w:t>
      </w:r>
      <w:r w:rsidRPr="00E570E2" w:rsidDel="00410566">
        <w:t xml:space="preserve"> </w:t>
      </w:r>
      <w:r w:rsidRPr="00E570E2">
        <w:t>del consumo, gestione e ottimizzazione del consumo di elettricità, automazione domestica ed industriale)</w:t>
      </w:r>
    </w:p>
    <w:p w14:paraId="2C03B231" w14:textId="77777777" w:rsidR="00294130" w:rsidRPr="00E570E2" w:rsidRDefault="00294130" w:rsidP="00294130">
      <w:pPr>
        <w:spacing w:after="160" w:line="276" w:lineRule="auto"/>
        <w:contextualSpacing/>
      </w:pPr>
    </w:p>
    <w:p w14:paraId="3D1AE4E5" w14:textId="77777777" w:rsidR="00147CB1" w:rsidRPr="00E570E2" w:rsidRDefault="00147CB1" w:rsidP="00147CB1">
      <w:pPr>
        <w:numPr>
          <w:ilvl w:val="0"/>
          <w:numId w:val="63"/>
        </w:numPr>
        <w:spacing w:after="160" w:line="276" w:lineRule="auto"/>
        <w:contextualSpacing/>
      </w:pPr>
      <w:r w:rsidRPr="00E570E2">
        <w:t>Accumulo di energia</w:t>
      </w:r>
    </w:p>
    <w:p w14:paraId="6CF51CB6" w14:textId="77777777" w:rsidR="00147CB1" w:rsidRPr="00E570E2" w:rsidRDefault="00147CB1" w:rsidP="00147CB1">
      <w:pPr>
        <w:numPr>
          <w:ilvl w:val="0"/>
          <w:numId w:val="65"/>
        </w:numPr>
        <w:spacing w:after="160" w:line="276" w:lineRule="auto"/>
        <w:contextualSpacing/>
      </w:pPr>
      <w:r w:rsidRPr="00E570E2">
        <w:t>Batterie</w:t>
      </w:r>
    </w:p>
    <w:p w14:paraId="125B70F9" w14:textId="77777777" w:rsidR="00147CB1" w:rsidRPr="00E570E2" w:rsidRDefault="00147CB1" w:rsidP="00147CB1">
      <w:pPr>
        <w:numPr>
          <w:ilvl w:val="0"/>
          <w:numId w:val="65"/>
        </w:numPr>
        <w:spacing w:after="160" w:line="276" w:lineRule="auto"/>
        <w:contextualSpacing/>
      </w:pPr>
      <w:r w:rsidRPr="00E570E2">
        <w:t>Idrogeno</w:t>
      </w:r>
    </w:p>
    <w:p w14:paraId="67454718" w14:textId="21D18D44" w:rsidR="00147CB1" w:rsidRDefault="00147CB1" w:rsidP="00294130">
      <w:pPr>
        <w:numPr>
          <w:ilvl w:val="0"/>
          <w:numId w:val="65"/>
        </w:numPr>
        <w:spacing w:after="160" w:line="276" w:lineRule="auto"/>
        <w:contextualSpacing/>
      </w:pPr>
      <w:proofErr w:type="gramStart"/>
      <w:r w:rsidRPr="00E570E2">
        <w:t>Altro:_</w:t>
      </w:r>
      <w:proofErr w:type="gramEnd"/>
      <w:r w:rsidRPr="00E570E2">
        <w:t>__________________</w:t>
      </w:r>
    </w:p>
    <w:p w14:paraId="7F252D82" w14:textId="77777777" w:rsidR="00294130" w:rsidRPr="00E570E2" w:rsidRDefault="00294130" w:rsidP="00294130">
      <w:pPr>
        <w:spacing w:after="160" w:line="276" w:lineRule="auto"/>
        <w:contextualSpacing/>
      </w:pPr>
    </w:p>
    <w:p w14:paraId="67C54D71" w14:textId="77777777" w:rsidR="00147CB1" w:rsidRPr="00E570E2" w:rsidRDefault="00147CB1" w:rsidP="00147CB1">
      <w:pPr>
        <w:numPr>
          <w:ilvl w:val="0"/>
          <w:numId w:val="11"/>
        </w:numPr>
        <w:spacing w:after="160" w:line="276" w:lineRule="auto"/>
        <w:contextualSpacing/>
        <w:rPr>
          <w:b/>
        </w:rPr>
      </w:pPr>
      <w:r w:rsidRPr="00E570E2">
        <w:rPr>
          <w:b/>
        </w:rPr>
        <w:t>Investimenti e dati finanziari</w:t>
      </w:r>
    </w:p>
    <w:p w14:paraId="1738CD35" w14:textId="77777777" w:rsidR="00147CB1" w:rsidRPr="00E570E2" w:rsidRDefault="00147CB1" w:rsidP="00147CB1">
      <w:pPr>
        <w:spacing w:line="276" w:lineRule="auto"/>
        <w:rPr>
          <w:i/>
        </w:rPr>
      </w:pPr>
      <w:r w:rsidRPr="00E570E2">
        <w:rPr>
          <w:i/>
        </w:rPr>
        <w:t>Valore di riferimento per il cambio di valuta: media 2019, IVA esclusa</w:t>
      </w:r>
    </w:p>
    <w:p w14:paraId="792525F8" w14:textId="77777777" w:rsidR="00147CB1" w:rsidRPr="00E570E2" w:rsidRDefault="00147CB1" w:rsidP="00147CB1">
      <w:pPr>
        <w:spacing w:line="276" w:lineRule="auto"/>
        <w:rPr>
          <w:i/>
        </w:rPr>
      </w:pPr>
    </w:p>
    <w:p w14:paraId="212E9262" w14:textId="77777777" w:rsidR="00147CB1" w:rsidRPr="00E570E2" w:rsidRDefault="00147CB1" w:rsidP="00147CB1">
      <w:pPr>
        <w:numPr>
          <w:ilvl w:val="0"/>
          <w:numId w:val="66"/>
        </w:numPr>
        <w:spacing w:after="240" w:line="276" w:lineRule="auto"/>
        <w:contextualSpacing/>
      </w:pPr>
      <w:r w:rsidRPr="00E570E2">
        <w:t xml:space="preserve">Investimento </w:t>
      </w:r>
      <w:proofErr w:type="gramStart"/>
      <w:r w:rsidRPr="00E570E2">
        <w:t>complessivo:_</w:t>
      </w:r>
      <w:proofErr w:type="gramEnd"/>
      <w:r w:rsidRPr="00E570E2">
        <w:t>________[€/valuta nazionale]</w:t>
      </w:r>
    </w:p>
    <w:p w14:paraId="12B273AD" w14:textId="77777777" w:rsidR="00147CB1" w:rsidRPr="00E570E2" w:rsidRDefault="00147CB1" w:rsidP="00147CB1">
      <w:pPr>
        <w:numPr>
          <w:ilvl w:val="0"/>
          <w:numId w:val="66"/>
        </w:numPr>
        <w:spacing w:after="240" w:line="276" w:lineRule="auto"/>
        <w:contextualSpacing/>
      </w:pPr>
      <w:r w:rsidRPr="00E570E2">
        <w:t xml:space="preserve">Finanziamento attualmente </w:t>
      </w:r>
      <w:proofErr w:type="gramStart"/>
      <w:r w:rsidRPr="00E570E2">
        <w:t>disponibile:_</w:t>
      </w:r>
      <w:proofErr w:type="gramEnd"/>
      <w:r w:rsidRPr="00E570E2">
        <w:t>_________[€/ valuta nazionale]</w:t>
      </w:r>
    </w:p>
    <w:p w14:paraId="630C5E8E" w14:textId="77777777" w:rsidR="00147CB1" w:rsidRPr="00E570E2" w:rsidRDefault="00147CB1" w:rsidP="00147CB1">
      <w:pPr>
        <w:numPr>
          <w:ilvl w:val="0"/>
          <w:numId w:val="66"/>
        </w:numPr>
        <w:spacing w:after="240" w:line="276" w:lineRule="auto"/>
        <w:contextualSpacing/>
      </w:pPr>
      <w:r w:rsidRPr="00E570E2">
        <w:t xml:space="preserve">Finanziamento </w:t>
      </w:r>
      <w:proofErr w:type="gramStart"/>
      <w:r w:rsidRPr="00E570E2">
        <w:t>necessario:_</w:t>
      </w:r>
      <w:proofErr w:type="gramEnd"/>
      <w:r w:rsidRPr="00E570E2">
        <w:t>___________[€/valuta nazionale]</w:t>
      </w:r>
    </w:p>
    <w:p w14:paraId="6C945BF4" w14:textId="77777777" w:rsidR="00147CB1" w:rsidRPr="00E570E2" w:rsidRDefault="00147CB1" w:rsidP="00147CB1">
      <w:pPr>
        <w:numPr>
          <w:ilvl w:val="0"/>
          <w:numId w:val="66"/>
        </w:numPr>
        <w:spacing w:after="240" w:line="276" w:lineRule="auto"/>
        <w:contextualSpacing/>
      </w:pPr>
      <w:r w:rsidRPr="00E570E2">
        <w:t>Tipo di finanziamento disponibile (selezionare una o più opzioni in [_]):</w:t>
      </w:r>
    </w:p>
    <w:p w14:paraId="12988ED6" w14:textId="77777777" w:rsidR="00147CB1" w:rsidRPr="00E570E2" w:rsidRDefault="00147CB1" w:rsidP="006B16B8">
      <w:pPr>
        <w:spacing w:line="276" w:lineRule="auto"/>
        <w:ind w:left="1134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Fondi propri</w:t>
      </w:r>
    </w:p>
    <w:p w14:paraId="01AC7080" w14:textId="77777777" w:rsidR="00147CB1" w:rsidRPr="00E570E2" w:rsidRDefault="00147CB1" w:rsidP="006B16B8">
      <w:pPr>
        <w:spacing w:line="276" w:lineRule="auto"/>
        <w:ind w:left="1134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Finanziamento di terzi</w:t>
      </w:r>
    </w:p>
    <w:p w14:paraId="4F64A049" w14:textId="77777777" w:rsidR="00147CB1" w:rsidRPr="00E570E2" w:rsidRDefault="00147CB1" w:rsidP="006B16B8">
      <w:pPr>
        <w:spacing w:line="276" w:lineRule="auto"/>
        <w:ind w:left="1134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Prestiti agevolati</w:t>
      </w:r>
    </w:p>
    <w:p w14:paraId="6265FCCB" w14:textId="77777777" w:rsidR="00147CB1" w:rsidRPr="00E570E2" w:rsidRDefault="00147CB1" w:rsidP="006B16B8">
      <w:pPr>
        <w:spacing w:line="276" w:lineRule="auto"/>
        <w:ind w:left="1134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Prestiti a tasso di mercato</w:t>
      </w:r>
    </w:p>
    <w:p w14:paraId="7D9FD447" w14:textId="63B6F253" w:rsidR="00147CB1" w:rsidRDefault="00147CB1" w:rsidP="006B16B8">
      <w:pPr>
        <w:spacing w:line="276" w:lineRule="auto"/>
        <w:ind w:left="1134"/>
      </w:pPr>
      <w:proofErr w:type="gramStart"/>
      <w:r w:rsidRPr="00E570E2">
        <w:rPr>
          <w:u w:val="single"/>
        </w:rPr>
        <w:t>[  ]</w:t>
      </w:r>
      <w:proofErr w:type="gramEnd"/>
      <w:r w:rsidRPr="00E570E2">
        <w:rPr>
          <w:u w:val="single"/>
        </w:rPr>
        <w:t xml:space="preserve"> </w:t>
      </w:r>
      <w:r w:rsidRPr="00E570E2">
        <w:t>Leasing</w:t>
      </w:r>
    </w:p>
    <w:p w14:paraId="779FB481" w14:textId="77777777" w:rsidR="00147CB1" w:rsidRPr="00E570E2" w:rsidRDefault="00147CB1" w:rsidP="00147CB1">
      <w:pPr>
        <w:numPr>
          <w:ilvl w:val="0"/>
          <w:numId w:val="66"/>
        </w:numPr>
        <w:spacing w:after="240" w:line="276" w:lineRule="auto"/>
        <w:contextualSpacing/>
      </w:pPr>
      <w:r w:rsidRPr="00E570E2">
        <w:t>Fondi investiti dal partner finanziario ______ [€ / valuta nazionale]</w:t>
      </w:r>
    </w:p>
    <w:p w14:paraId="44DCBDDC" w14:textId="5F817302" w:rsidR="00147CB1" w:rsidRDefault="00147CB1" w:rsidP="00147CB1">
      <w:pPr>
        <w:numPr>
          <w:ilvl w:val="0"/>
          <w:numId w:val="66"/>
        </w:numPr>
        <w:spacing w:after="240" w:line="276" w:lineRule="auto"/>
        <w:contextualSpacing/>
      </w:pPr>
      <w:proofErr w:type="spellStart"/>
      <w:r w:rsidRPr="00E570E2">
        <w:t>Payback</w:t>
      </w:r>
      <w:proofErr w:type="spellEnd"/>
      <w:r w:rsidRPr="00E570E2">
        <w:t xml:space="preserve"> previsto approssimato ________ [anni]</w:t>
      </w:r>
    </w:p>
    <w:p w14:paraId="0425F942" w14:textId="77777777" w:rsidR="00E07EDB" w:rsidRDefault="00E07EDB" w:rsidP="00E07EDB">
      <w:pPr>
        <w:spacing w:after="240" w:line="276" w:lineRule="auto"/>
        <w:contextualSpacing/>
      </w:pPr>
    </w:p>
    <w:p w14:paraId="636C8AA5" w14:textId="23075A51" w:rsidR="00147CB1" w:rsidRPr="00E570E2" w:rsidRDefault="00147CB1" w:rsidP="00147CB1">
      <w:pPr>
        <w:spacing w:after="240" w:line="276" w:lineRule="auto"/>
        <w:rPr>
          <w:i/>
        </w:rPr>
      </w:pPr>
      <w:r w:rsidRPr="00E570E2">
        <w:rPr>
          <w:i/>
        </w:rPr>
        <w:t xml:space="preserve">Si prega di </w:t>
      </w:r>
      <w:r w:rsidR="006B16B8">
        <w:rPr>
          <w:i/>
        </w:rPr>
        <w:t>allegare</w:t>
      </w:r>
      <w:r w:rsidRPr="00E570E2">
        <w:rPr>
          <w:i/>
        </w:rPr>
        <w:t>, se disponibil</w:t>
      </w:r>
      <w:r w:rsidR="006B16B8">
        <w:rPr>
          <w:i/>
        </w:rPr>
        <w:t>i</w:t>
      </w:r>
      <w:r w:rsidRPr="00E570E2">
        <w:rPr>
          <w:i/>
        </w:rPr>
        <w:t>, lo studio di fattibilità/progettazione preliminare e il quadro finanziario del progetto.</w:t>
      </w:r>
    </w:p>
    <w:p w14:paraId="37777C1F" w14:textId="6891DA66" w:rsidR="006B16B8" w:rsidRDefault="00147CB1" w:rsidP="0092233E">
      <w:pPr>
        <w:numPr>
          <w:ilvl w:val="0"/>
          <w:numId w:val="11"/>
        </w:numPr>
        <w:spacing w:after="240" w:line="276" w:lineRule="auto"/>
        <w:contextualSpacing/>
        <w:rPr>
          <w:bCs/>
          <w:i/>
          <w:iCs/>
        </w:rPr>
      </w:pPr>
      <w:r w:rsidRPr="00E90DC9">
        <w:rPr>
          <w:b/>
        </w:rPr>
        <w:lastRenderedPageBreak/>
        <w:t xml:space="preserve">Si prega di indicare, se esistono, le barriere </w:t>
      </w:r>
      <w:r w:rsidRPr="00E90DC9">
        <w:rPr>
          <w:b/>
          <w:u w:val="single"/>
        </w:rPr>
        <w:t>tecniche</w:t>
      </w:r>
      <w:r w:rsidRPr="00E90DC9">
        <w:rPr>
          <w:b/>
        </w:rPr>
        <w:t xml:space="preserve"> che potrebbero impedire lo sviluppo di questo progetto </w:t>
      </w:r>
      <w:r w:rsidRPr="00E90DC9">
        <w:rPr>
          <w:bCs/>
          <w:i/>
          <w:iCs/>
        </w:rPr>
        <w:t>(scelta multipla)</w:t>
      </w:r>
    </w:p>
    <w:p w14:paraId="3E7470B1" w14:textId="77777777" w:rsidR="00E90DC9" w:rsidRPr="00E90DC9" w:rsidRDefault="00E90DC9" w:rsidP="00E90DC9">
      <w:pPr>
        <w:spacing w:after="240" w:line="276" w:lineRule="auto"/>
        <w:contextualSpacing/>
        <w:rPr>
          <w:bCs/>
          <w:i/>
          <w:iCs/>
        </w:rPr>
      </w:pPr>
    </w:p>
    <w:p w14:paraId="691DB7BB" w14:textId="341E80C3" w:rsidR="001943C8" w:rsidRPr="00E570E2" w:rsidRDefault="001943C8" w:rsidP="001943C8">
      <w:pPr>
        <w:spacing w:after="240" w:line="276" w:lineRule="auto"/>
        <w:ind w:left="360"/>
        <w:rPr>
          <w:i/>
          <w:iCs/>
        </w:rPr>
      </w:pPr>
      <w:r w:rsidRPr="008A1FE4">
        <w:rPr>
          <w:i/>
        </w:rPr>
        <w:t>Si prega di cancellare le opzioni non selezionate</w:t>
      </w:r>
      <w:r>
        <w:rPr>
          <w:i/>
        </w:rPr>
        <w:t xml:space="preserve">: </w:t>
      </w:r>
    </w:p>
    <w:p w14:paraId="151F6466" w14:textId="117BAF1D" w:rsidR="00147CB1" w:rsidRPr="00E570E2" w:rsidRDefault="00000385" w:rsidP="00147CB1">
      <w:pPr>
        <w:numPr>
          <w:ilvl w:val="0"/>
          <w:numId w:val="67"/>
        </w:numPr>
        <w:spacing w:after="240" w:line="276" w:lineRule="auto"/>
        <w:contextualSpacing/>
      </w:pPr>
      <w:r>
        <w:t>Scopo</w:t>
      </w:r>
      <w:r w:rsidR="00147CB1" w:rsidRPr="00E570E2">
        <w:t>/</w:t>
      </w:r>
      <w:r>
        <w:t>definizione non concordate. Da aggiornare</w:t>
      </w:r>
    </w:p>
    <w:p w14:paraId="705B571F" w14:textId="77777777" w:rsidR="00147CB1" w:rsidRPr="00E570E2" w:rsidRDefault="00147CB1" w:rsidP="00147CB1">
      <w:pPr>
        <w:numPr>
          <w:ilvl w:val="0"/>
          <w:numId w:val="67"/>
        </w:numPr>
        <w:spacing w:after="240" w:line="276" w:lineRule="auto"/>
        <w:contextualSpacing/>
      </w:pPr>
      <w:r w:rsidRPr="00E570E2">
        <w:t>Incertezza circa i risultati finali attesi dal progetto. È necessaria la verifica di terze parti</w:t>
      </w:r>
    </w:p>
    <w:p w14:paraId="7B2A37B2" w14:textId="77777777" w:rsidR="00147CB1" w:rsidRPr="00E570E2" w:rsidRDefault="00147CB1" w:rsidP="00147CB1">
      <w:pPr>
        <w:numPr>
          <w:ilvl w:val="0"/>
          <w:numId w:val="67"/>
        </w:numPr>
        <w:spacing w:after="240" w:line="276" w:lineRule="auto"/>
        <w:contextualSpacing/>
      </w:pPr>
      <w:r w:rsidRPr="00E570E2">
        <w:t>Mancanza di una forza lavoro abbastanza qualificata per il funzionamento e la manutenzione del progetto</w:t>
      </w:r>
    </w:p>
    <w:p w14:paraId="1DA79630" w14:textId="77777777" w:rsidR="00147CB1" w:rsidRPr="00E570E2" w:rsidRDefault="00147CB1" w:rsidP="00147CB1">
      <w:pPr>
        <w:numPr>
          <w:ilvl w:val="0"/>
          <w:numId w:val="67"/>
        </w:numPr>
        <w:spacing w:after="240" w:line="276" w:lineRule="auto"/>
        <w:contextualSpacing/>
      </w:pPr>
      <w:r w:rsidRPr="00E570E2">
        <w:t xml:space="preserve">Dimensionamento dell’impianto/progetto ancora da definire </w:t>
      </w:r>
    </w:p>
    <w:p w14:paraId="41395FEB" w14:textId="77777777" w:rsidR="00147CB1" w:rsidRPr="00E570E2" w:rsidRDefault="00147CB1" w:rsidP="00147CB1">
      <w:pPr>
        <w:numPr>
          <w:ilvl w:val="0"/>
          <w:numId w:val="67"/>
        </w:numPr>
        <w:spacing w:after="240" w:line="276" w:lineRule="auto"/>
        <w:contextualSpacing/>
      </w:pPr>
      <w:r w:rsidRPr="00E570E2">
        <w:t>Altro, specificare_____</w:t>
      </w:r>
    </w:p>
    <w:p w14:paraId="512181DA" w14:textId="77777777" w:rsidR="00147CB1" w:rsidRPr="00E570E2" w:rsidRDefault="00147CB1" w:rsidP="00147CB1">
      <w:pPr>
        <w:spacing w:line="276" w:lineRule="auto"/>
        <w:ind w:left="2316"/>
      </w:pPr>
    </w:p>
    <w:p w14:paraId="0D7F6CFA" w14:textId="2CC1484E" w:rsidR="00147CB1" w:rsidRPr="001943C8" w:rsidRDefault="00147CB1" w:rsidP="00147CB1">
      <w:pPr>
        <w:numPr>
          <w:ilvl w:val="0"/>
          <w:numId w:val="11"/>
        </w:numPr>
        <w:spacing w:after="240" w:line="259" w:lineRule="auto"/>
        <w:contextualSpacing/>
      </w:pPr>
      <w:r w:rsidRPr="00E570E2">
        <w:rPr>
          <w:b/>
        </w:rPr>
        <w:t xml:space="preserve">Si prega di indicare, se esistono, le barriere relative alla </w:t>
      </w:r>
      <w:r w:rsidRPr="00E570E2">
        <w:rPr>
          <w:b/>
          <w:u w:val="single"/>
        </w:rPr>
        <w:t>percezione pubblica</w:t>
      </w:r>
      <w:r w:rsidRPr="00E570E2">
        <w:rPr>
          <w:b/>
        </w:rPr>
        <w:t xml:space="preserve"> che potrebbero impedire lo sviluppo di questo progetto </w:t>
      </w:r>
      <w:r w:rsidRPr="00E570E2">
        <w:rPr>
          <w:bCs/>
          <w:i/>
          <w:iCs/>
        </w:rPr>
        <w:t>(scelta multipla)</w:t>
      </w:r>
      <w:r w:rsidRPr="00E570E2" w:rsidDel="00640BA0">
        <w:rPr>
          <w:b/>
        </w:rPr>
        <w:t xml:space="preserve"> </w:t>
      </w:r>
    </w:p>
    <w:p w14:paraId="0DFF9149" w14:textId="77777777" w:rsidR="001943C8" w:rsidRPr="00E570E2" w:rsidRDefault="001943C8" w:rsidP="001943C8">
      <w:pPr>
        <w:spacing w:after="240" w:line="259" w:lineRule="auto"/>
        <w:contextualSpacing/>
      </w:pPr>
    </w:p>
    <w:p w14:paraId="6C84720F" w14:textId="7DE17A3D" w:rsidR="00147CB1" w:rsidRPr="00E570E2" w:rsidRDefault="001943C8" w:rsidP="00E90DC9">
      <w:pPr>
        <w:spacing w:after="240" w:line="276" w:lineRule="auto"/>
        <w:ind w:left="284"/>
      </w:pPr>
      <w:r w:rsidRPr="001943C8">
        <w:rPr>
          <w:i/>
        </w:rPr>
        <w:t xml:space="preserve">Si prega di cancellare le opzioni non selezionate: </w:t>
      </w:r>
    </w:p>
    <w:p w14:paraId="30188EFA" w14:textId="77777777" w:rsidR="00147CB1" w:rsidRPr="00E570E2" w:rsidRDefault="00147CB1" w:rsidP="00147CB1">
      <w:pPr>
        <w:numPr>
          <w:ilvl w:val="0"/>
          <w:numId w:val="69"/>
        </w:numPr>
        <w:spacing w:after="240" w:line="276" w:lineRule="auto"/>
        <w:contextualSpacing/>
      </w:pPr>
      <w:r w:rsidRPr="00E570E2">
        <w:t>Incertezza circa la qualità o la sicurezza dell’approvvigionamento energetico risultante</w:t>
      </w:r>
    </w:p>
    <w:p w14:paraId="3931EB75" w14:textId="77777777" w:rsidR="00147CB1" w:rsidRPr="00E570E2" w:rsidRDefault="00147CB1" w:rsidP="00147CB1">
      <w:pPr>
        <w:numPr>
          <w:ilvl w:val="0"/>
          <w:numId w:val="69"/>
        </w:numPr>
        <w:spacing w:after="240" w:line="276" w:lineRule="auto"/>
        <w:contextualSpacing/>
      </w:pPr>
      <w:r w:rsidRPr="00E570E2">
        <w:t>Possibili impatti estetici (paesaggistici) o ambientali (flora, fauna, uso del suolo) causati dal progetto</w:t>
      </w:r>
    </w:p>
    <w:p w14:paraId="4B22AACA" w14:textId="77777777" w:rsidR="00147CB1" w:rsidRPr="00E570E2" w:rsidRDefault="00147CB1" w:rsidP="00147CB1">
      <w:pPr>
        <w:numPr>
          <w:ilvl w:val="0"/>
          <w:numId w:val="69"/>
        </w:numPr>
        <w:spacing w:after="240" w:line="276" w:lineRule="auto"/>
        <w:contextualSpacing/>
      </w:pPr>
      <w:r w:rsidRPr="00E570E2">
        <w:t>Riluttanza a cambiare l’attuale stile di vita</w:t>
      </w:r>
    </w:p>
    <w:p w14:paraId="0BFEE592" w14:textId="77777777" w:rsidR="00147CB1" w:rsidRPr="00E570E2" w:rsidRDefault="00147CB1" w:rsidP="00147CB1">
      <w:pPr>
        <w:numPr>
          <w:ilvl w:val="0"/>
          <w:numId w:val="69"/>
        </w:numPr>
        <w:spacing w:after="240" w:line="276" w:lineRule="auto"/>
        <w:contextualSpacing/>
      </w:pPr>
      <w:r w:rsidRPr="00E570E2">
        <w:t>Competizione con le fonti di energia tradizionale</w:t>
      </w:r>
    </w:p>
    <w:p w14:paraId="4CB9D1E1" w14:textId="77777777" w:rsidR="00147CB1" w:rsidRPr="00E570E2" w:rsidRDefault="00147CB1" w:rsidP="00147CB1">
      <w:pPr>
        <w:numPr>
          <w:ilvl w:val="0"/>
          <w:numId w:val="69"/>
        </w:numPr>
        <w:spacing w:after="240" w:line="276" w:lineRule="auto"/>
        <w:contextualSpacing/>
      </w:pPr>
      <w:r w:rsidRPr="00E570E2">
        <w:t>Timore di un impatto economico negativo, ad es. per un possibile incremento dei prezzi locali</w:t>
      </w:r>
    </w:p>
    <w:p w14:paraId="43E05D68" w14:textId="026B5EEB" w:rsidR="00E90DC9" w:rsidRDefault="00147CB1" w:rsidP="0064254B">
      <w:pPr>
        <w:numPr>
          <w:ilvl w:val="0"/>
          <w:numId w:val="69"/>
        </w:numPr>
        <w:spacing w:after="240" w:line="276" w:lineRule="auto"/>
        <w:contextualSpacing/>
      </w:pPr>
      <w:r w:rsidRPr="00E570E2">
        <w:t>Altro, specificare_____</w:t>
      </w:r>
    </w:p>
    <w:p w14:paraId="6C2502E8" w14:textId="77777777" w:rsidR="00E90DC9" w:rsidRDefault="00E90DC9" w:rsidP="00E90DC9">
      <w:pPr>
        <w:spacing w:after="240" w:line="276" w:lineRule="auto"/>
        <w:contextualSpacing/>
      </w:pPr>
    </w:p>
    <w:p w14:paraId="1418E8A3" w14:textId="7DDDA0C8" w:rsidR="00147CB1" w:rsidRPr="006B16B8" w:rsidRDefault="00147CB1" w:rsidP="00147CB1">
      <w:pPr>
        <w:numPr>
          <w:ilvl w:val="0"/>
          <w:numId w:val="11"/>
        </w:numPr>
        <w:spacing w:after="240" w:line="276" w:lineRule="auto"/>
        <w:contextualSpacing/>
        <w:rPr>
          <w:b/>
        </w:rPr>
      </w:pPr>
      <w:r w:rsidRPr="00E570E2">
        <w:rPr>
          <w:b/>
        </w:rPr>
        <w:t xml:space="preserve">Si prega di indicare, se esistono, le barriere </w:t>
      </w:r>
      <w:r w:rsidRPr="00E570E2">
        <w:rPr>
          <w:b/>
          <w:u w:val="single"/>
        </w:rPr>
        <w:t>organizzative</w:t>
      </w:r>
      <w:r w:rsidRPr="00E570E2">
        <w:rPr>
          <w:b/>
        </w:rPr>
        <w:t xml:space="preserve"> o </w:t>
      </w:r>
      <w:r w:rsidRPr="00E570E2">
        <w:rPr>
          <w:b/>
          <w:u w:val="single"/>
        </w:rPr>
        <w:t>istituzionali</w:t>
      </w:r>
      <w:r w:rsidRPr="00E570E2">
        <w:rPr>
          <w:b/>
        </w:rPr>
        <w:t xml:space="preserve"> che potrebbero impedire lo sviluppo di questo progetto </w:t>
      </w:r>
      <w:r w:rsidRPr="00E570E2">
        <w:rPr>
          <w:bCs/>
          <w:i/>
          <w:iCs/>
        </w:rPr>
        <w:t>(scelta multipla)</w:t>
      </w:r>
    </w:p>
    <w:p w14:paraId="3A6E1410" w14:textId="77777777" w:rsidR="006B16B8" w:rsidRPr="006B16B8" w:rsidRDefault="006B16B8" w:rsidP="006B16B8">
      <w:pPr>
        <w:spacing w:after="240" w:line="276" w:lineRule="auto"/>
        <w:contextualSpacing/>
        <w:rPr>
          <w:b/>
        </w:rPr>
      </w:pPr>
    </w:p>
    <w:p w14:paraId="45D481AB" w14:textId="0E1FE4F8" w:rsidR="00FE4408" w:rsidRPr="00FE4408" w:rsidRDefault="00FE4408" w:rsidP="00FE4408">
      <w:pPr>
        <w:spacing w:after="240" w:line="276" w:lineRule="auto"/>
        <w:rPr>
          <w:i/>
          <w:iCs/>
        </w:rPr>
      </w:pPr>
      <w:r w:rsidRPr="00FE4408">
        <w:rPr>
          <w:i/>
        </w:rPr>
        <w:t xml:space="preserve">Si prega di cancellare le opzioni non selezionate: </w:t>
      </w:r>
    </w:p>
    <w:p w14:paraId="4005DFC5" w14:textId="77777777" w:rsidR="00147CB1" w:rsidRPr="00E570E2" w:rsidRDefault="00147CB1" w:rsidP="00147CB1">
      <w:pPr>
        <w:numPr>
          <w:ilvl w:val="0"/>
          <w:numId w:val="70"/>
        </w:numPr>
        <w:spacing w:after="240" w:line="276" w:lineRule="auto"/>
        <w:contextualSpacing/>
      </w:pPr>
      <w:r w:rsidRPr="00E570E2">
        <w:t xml:space="preserve">Definizione dei ruoli nel progetto (es. soggetto attuatore, finanziatore, ecc.) </w:t>
      </w:r>
    </w:p>
    <w:p w14:paraId="3C666B9F" w14:textId="77777777" w:rsidR="00147CB1" w:rsidRPr="00E570E2" w:rsidRDefault="00147CB1" w:rsidP="00147CB1">
      <w:pPr>
        <w:numPr>
          <w:ilvl w:val="0"/>
          <w:numId w:val="70"/>
        </w:numPr>
        <w:spacing w:after="240" w:line="276" w:lineRule="auto"/>
        <w:contextualSpacing/>
      </w:pPr>
      <w:r w:rsidRPr="00E570E2">
        <w:t>Conflitti decisionali tra enti locali/regionali/nazionali</w:t>
      </w:r>
    </w:p>
    <w:p w14:paraId="403B918C" w14:textId="77777777" w:rsidR="00147CB1" w:rsidRPr="00E570E2" w:rsidRDefault="00147CB1" w:rsidP="00147CB1">
      <w:pPr>
        <w:numPr>
          <w:ilvl w:val="0"/>
          <w:numId w:val="70"/>
        </w:numPr>
        <w:spacing w:after="240" w:line="276" w:lineRule="auto"/>
        <w:contextualSpacing/>
      </w:pPr>
      <w:r w:rsidRPr="00E570E2">
        <w:t xml:space="preserve">Mancanza di partner per sviluppare il progetto </w:t>
      </w:r>
    </w:p>
    <w:p w14:paraId="484B7915" w14:textId="450DB367" w:rsidR="00147CB1" w:rsidRDefault="00147CB1" w:rsidP="00147CB1">
      <w:pPr>
        <w:numPr>
          <w:ilvl w:val="0"/>
          <w:numId w:val="70"/>
        </w:numPr>
        <w:spacing w:after="240" w:line="276" w:lineRule="auto"/>
        <w:contextualSpacing/>
      </w:pPr>
      <w:r w:rsidRPr="00E570E2">
        <w:t>Altro, specificare________</w:t>
      </w:r>
    </w:p>
    <w:p w14:paraId="39A83D4D" w14:textId="77777777" w:rsidR="006B16B8" w:rsidRPr="00E570E2" w:rsidRDefault="006B16B8" w:rsidP="006B16B8">
      <w:pPr>
        <w:spacing w:after="240" w:line="276" w:lineRule="auto"/>
        <w:contextualSpacing/>
      </w:pPr>
    </w:p>
    <w:p w14:paraId="11C9F7FE" w14:textId="6645F4CF" w:rsidR="00147CB1" w:rsidRPr="006B16B8" w:rsidRDefault="00147CB1" w:rsidP="00147CB1">
      <w:pPr>
        <w:numPr>
          <w:ilvl w:val="0"/>
          <w:numId w:val="11"/>
        </w:numPr>
        <w:spacing w:after="240" w:line="276" w:lineRule="auto"/>
        <w:contextualSpacing/>
        <w:rPr>
          <w:b/>
        </w:rPr>
      </w:pPr>
      <w:r w:rsidRPr="00E570E2">
        <w:rPr>
          <w:b/>
        </w:rPr>
        <w:t xml:space="preserve">Si prega di indicare, se esistono, le barriere </w:t>
      </w:r>
      <w:r w:rsidRPr="00E570E2">
        <w:rPr>
          <w:b/>
          <w:u w:val="single"/>
        </w:rPr>
        <w:t>legali</w:t>
      </w:r>
      <w:r w:rsidRPr="00E570E2">
        <w:rPr>
          <w:b/>
        </w:rPr>
        <w:t xml:space="preserve"> e </w:t>
      </w:r>
      <w:r w:rsidRPr="00E570E2">
        <w:rPr>
          <w:b/>
          <w:u w:val="single"/>
        </w:rPr>
        <w:t>procedurali</w:t>
      </w:r>
      <w:r w:rsidRPr="00E570E2">
        <w:rPr>
          <w:b/>
        </w:rPr>
        <w:t xml:space="preserve"> che potrebbero impedire lo sviluppo di questo progetto </w:t>
      </w:r>
      <w:r w:rsidRPr="00E570E2">
        <w:rPr>
          <w:bCs/>
          <w:i/>
          <w:iCs/>
        </w:rPr>
        <w:t>(scelta multipla)</w:t>
      </w:r>
    </w:p>
    <w:p w14:paraId="24CD96E5" w14:textId="77777777" w:rsidR="006B16B8" w:rsidRPr="00E570E2" w:rsidRDefault="006B16B8" w:rsidP="006B16B8">
      <w:pPr>
        <w:spacing w:after="240" w:line="276" w:lineRule="auto"/>
        <w:contextualSpacing/>
        <w:rPr>
          <w:b/>
        </w:rPr>
      </w:pPr>
    </w:p>
    <w:p w14:paraId="6722277A" w14:textId="2C0489F2" w:rsidR="00FE4408" w:rsidRPr="00FE4408" w:rsidRDefault="00FE4408" w:rsidP="00FE4408">
      <w:pPr>
        <w:spacing w:after="240" w:line="276" w:lineRule="auto"/>
        <w:rPr>
          <w:i/>
          <w:iCs/>
        </w:rPr>
      </w:pPr>
      <w:r w:rsidRPr="00FE4408">
        <w:rPr>
          <w:i/>
        </w:rPr>
        <w:t xml:space="preserve">Si prega di cancellare le opzioni non selezionate: </w:t>
      </w:r>
    </w:p>
    <w:p w14:paraId="64C77766" w14:textId="77777777" w:rsidR="00147CB1" w:rsidRPr="00E570E2" w:rsidRDefault="00147CB1" w:rsidP="00147CB1">
      <w:pPr>
        <w:numPr>
          <w:ilvl w:val="0"/>
          <w:numId w:val="71"/>
        </w:numPr>
        <w:spacing w:after="240" w:line="276" w:lineRule="auto"/>
        <w:contextualSpacing/>
      </w:pPr>
      <w:r w:rsidRPr="00E570E2">
        <w:lastRenderedPageBreak/>
        <w:t>Incertezza nella legislazione nazionale o incoerenza tra la legislazione locale, regionale, Europea, ecc.</w:t>
      </w:r>
    </w:p>
    <w:p w14:paraId="533C6D7A" w14:textId="77777777" w:rsidR="00147CB1" w:rsidRPr="00E570E2" w:rsidRDefault="00147CB1" w:rsidP="00147CB1">
      <w:pPr>
        <w:numPr>
          <w:ilvl w:val="0"/>
          <w:numId w:val="71"/>
        </w:numPr>
        <w:spacing w:after="240" w:line="276" w:lineRule="auto"/>
        <w:contextualSpacing/>
      </w:pPr>
      <w:r w:rsidRPr="00E570E2">
        <w:t>Complessità legale e/o procedurale</w:t>
      </w:r>
    </w:p>
    <w:p w14:paraId="5040D0F6" w14:textId="77777777" w:rsidR="00147CB1" w:rsidRPr="00E570E2" w:rsidRDefault="00147CB1" w:rsidP="00147CB1">
      <w:pPr>
        <w:numPr>
          <w:ilvl w:val="0"/>
          <w:numId w:val="71"/>
        </w:numPr>
        <w:spacing w:after="240" w:line="276" w:lineRule="auto"/>
        <w:contextualSpacing/>
      </w:pPr>
      <w:r w:rsidRPr="00E570E2">
        <w:t>Regolamenti ambientali</w:t>
      </w:r>
    </w:p>
    <w:p w14:paraId="619D5FEE" w14:textId="77777777" w:rsidR="00147CB1" w:rsidRPr="00E570E2" w:rsidRDefault="00147CB1" w:rsidP="00147CB1">
      <w:pPr>
        <w:numPr>
          <w:ilvl w:val="0"/>
          <w:numId w:val="71"/>
        </w:numPr>
        <w:spacing w:after="240" w:line="276" w:lineRule="auto"/>
        <w:contextualSpacing/>
      </w:pPr>
      <w:r w:rsidRPr="00E570E2">
        <w:t>Vincoli sui terreni (ad es. paesaggistici)</w:t>
      </w:r>
    </w:p>
    <w:p w14:paraId="6D76233F" w14:textId="7FCDA0AD" w:rsidR="00147CB1" w:rsidRDefault="00147CB1" w:rsidP="00147CB1">
      <w:pPr>
        <w:numPr>
          <w:ilvl w:val="0"/>
          <w:numId w:val="71"/>
        </w:numPr>
        <w:spacing w:after="240" w:line="276" w:lineRule="auto"/>
        <w:contextualSpacing/>
      </w:pPr>
      <w:r w:rsidRPr="00E570E2">
        <w:t>Altro, specificare________</w:t>
      </w:r>
    </w:p>
    <w:p w14:paraId="0E9A0064" w14:textId="77777777" w:rsidR="006B16B8" w:rsidRPr="00E570E2" w:rsidRDefault="006B16B8" w:rsidP="006B16B8">
      <w:pPr>
        <w:spacing w:after="240" w:line="276" w:lineRule="auto"/>
        <w:contextualSpacing/>
      </w:pPr>
    </w:p>
    <w:p w14:paraId="12486EC1" w14:textId="7F70736C" w:rsidR="006B16B8" w:rsidRPr="00E90DC9" w:rsidRDefault="00147CB1" w:rsidP="004A19CB">
      <w:pPr>
        <w:numPr>
          <w:ilvl w:val="0"/>
          <w:numId w:val="11"/>
        </w:numPr>
        <w:spacing w:after="240" w:line="276" w:lineRule="auto"/>
        <w:ind w:left="426" w:hanging="426"/>
        <w:contextualSpacing/>
        <w:rPr>
          <w:b/>
        </w:rPr>
      </w:pPr>
      <w:r w:rsidRPr="00E90DC9">
        <w:rPr>
          <w:b/>
        </w:rPr>
        <w:t xml:space="preserve">Si prega di indicare, se esistono, le barriere </w:t>
      </w:r>
      <w:r w:rsidRPr="00E90DC9">
        <w:rPr>
          <w:b/>
          <w:u w:val="single"/>
        </w:rPr>
        <w:t>economiche</w:t>
      </w:r>
      <w:r w:rsidRPr="00E90DC9">
        <w:rPr>
          <w:b/>
        </w:rPr>
        <w:t xml:space="preserve"> che potrebbero impedire lo sviluppo di questo progetto </w:t>
      </w:r>
      <w:r w:rsidRPr="00E90DC9">
        <w:rPr>
          <w:bCs/>
          <w:i/>
          <w:iCs/>
        </w:rPr>
        <w:t>(scelta multipla)</w:t>
      </w:r>
    </w:p>
    <w:p w14:paraId="1808EC53" w14:textId="77777777" w:rsidR="00E90DC9" w:rsidRPr="00E90DC9" w:rsidRDefault="00E90DC9" w:rsidP="00E90DC9">
      <w:pPr>
        <w:spacing w:after="240" w:line="276" w:lineRule="auto"/>
        <w:contextualSpacing/>
        <w:rPr>
          <w:b/>
        </w:rPr>
      </w:pPr>
    </w:p>
    <w:p w14:paraId="1886D2B7" w14:textId="77777777" w:rsidR="00FE4408" w:rsidRPr="00FE4408" w:rsidRDefault="00FE4408" w:rsidP="00FE4408">
      <w:pPr>
        <w:spacing w:after="240" w:line="276" w:lineRule="auto"/>
        <w:rPr>
          <w:i/>
          <w:iCs/>
        </w:rPr>
      </w:pPr>
      <w:r w:rsidRPr="00FE4408">
        <w:rPr>
          <w:i/>
        </w:rPr>
        <w:t xml:space="preserve">Si prega di cancellare le opzioni non selezionate: </w:t>
      </w:r>
    </w:p>
    <w:p w14:paraId="59607616" w14:textId="0C58737E" w:rsidR="00147CB1" w:rsidRPr="00E570E2" w:rsidRDefault="006B16B8" w:rsidP="006B16B8">
      <w:pPr>
        <w:numPr>
          <w:ilvl w:val="0"/>
          <w:numId w:val="99"/>
        </w:numPr>
      </w:pPr>
      <w:r>
        <w:t>L</w:t>
      </w:r>
      <w:r w:rsidRPr="00E570E2">
        <w:t xml:space="preserve">e risorse vengono allocate ad </w:t>
      </w:r>
      <w:r w:rsidR="00147CB1" w:rsidRPr="00E570E2">
        <w:t>investimenti non connessi con l’energia</w:t>
      </w:r>
    </w:p>
    <w:p w14:paraId="649F0F98" w14:textId="77777777" w:rsidR="00147CB1" w:rsidRPr="00E570E2" w:rsidRDefault="00147CB1" w:rsidP="00147CB1">
      <w:pPr>
        <w:numPr>
          <w:ilvl w:val="0"/>
          <w:numId w:val="99"/>
        </w:numPr>
      </w:pPr>
      <w:r w:rsidRPr="00E570E2">
        <w:t>Mancanza di fondi propri per il co-finanziamento</w:t>
      </w:r>
    </w:p>
    <w:p w14:paraId="45261FBF" w14:textId="6AAD76E1" w:rsidR="00147CB1" w:rsidRPr="00E570E2" w:rsidRDefault="00147CB1" w:rsidP="00147CB1">
      <w:pPr>
        <w:numPr>
          <w:ilvl w:val="0"/>
          <w:numId w:val="99"/>
        </w:numPr>
        <w:spacing w:after="240" w:line="276" w:lineRule="auto"/>
        <w:contextualSpacing/>
      </w:pPr>
      <w:r w:rsidRPr="00E570E2">
        <w:t>R</w:t>
      </w:r>
      <w:r w:rsidR="006B16B8">
        <w:t xml:space="preserve">ischi di </w:t>
      </w:r>
      <w:r w:rsidRPr="00E570E2">
        <w:t xml:space="preserve">modifiche o incertezza sugli schemi incentivanti </w:t>
      </w:r>
    </w:p>
    <w:p w14:paraId="629CC0F2" w14:textId="77777777" w:rsidR="00147CB1" w:rsidRPr="00E570E2" w:rsidRDefault="00147CB1" w:rsidP="00147CB1">
      <w:pPr>
        <w:numPr>
          <w:ilvl w:val="0"/>
          <w:numId w:val="99"/>
        </w:numPr>
        <w:spacing w:after="240" w:line="276" w:lineRule="auto"/>
        <w:contextualSpacing/>
      </w:pPr>
      <w:r w:rsidRPr="00E570E2">
        <w:t xml:space="preserve">Mancanza di finanza privata </w:t>
      </w:r>
    </w:p>
    <w:p w14:paraId="32A2E699" w14:textId="1BB6890E" w:rsidR="00147CB1" w:rsidRDefault="00147CB1" w:rsidP="00147CB1">
      <w:pPr>
        <w:numPr>
          <w:ilvl w:val="0"/>
          <w:numId w:val="99"/>
        </w:numPr>
        <w:spacing w:after="240" w:line="276" w:lineRule="auto"/>
        <w:contextualSpacing/>
      </w:pPr>
      <w:r w:rsidRPr="00E570E2">
        <w:t>Altro, specificare________</w:t>
      </w:r>
    </w:p>
    <w:p w14:paraId="44B4A677" w14:textId="77777777" w:rsidR="006B16B8" w:rsidRPr="00E570E2" w:rsidRDefault="006B16B8" w:rsidP="006B16B8">
      <w:pPr>
        <w:spacing w:after="240" w:line="276" w:lineRule="auto"/>
        <w:contextualSpacing/>
      </w:pPr>
    </w:p>
    <w:p w14:paraId="61DFF581" w14:textId="61630EE7" w:rsidR="00147CB1" w:rsidRDefault="00147CB1" w:rsidP="00147CB1">
      <w:pPr>
        <w:numPr>
          <w:ilvl w:val="0"/>
          <w:numId w:val="11"/>
        </w:numPr>
        <w:spacing w:after="240" w:line="276" w:lineRule="auto"/>
        <w:contextualSpacing/>
        <w:rPr>
          <w:b/>
        </w:rPr>
      </w:pPr>
      <w:r w:rsidRPr="00E570E2">
        <w:rPr>
          <w:b/>
        </w:rPr>
        <w:t>Si prega di indicare i risultati previsti dall’implementazione dei progetti</w:t>
      </w:r>
    </w:p>
    <w:p w14:paraId="303F8E6F" w14:textId="77777777" w:rsidR="006B16B8" w:rsidRPr="00E570E2" w:rsidRDefault="006B16B8" w:rsidP="006B16B8">
      <w:pPr>
        <w:spacing w:after="240" w:line="276" w:lineRule="auto"/>
        <w:contextualSpacing/>
        <w:rPr>
          <w:b/>
        </w:rPr>
      </w:pPr>
    </w:p>
    <w:p w14:paraId="3D4745CE" w14:textId="77777777" w:rsidR="00147CB1" w:rsidRPr="00E570E2" w:rsidRDefault="00147CB1" w:rsidP="00147CB1">
      <w:pPr>
        <w:numPr>
          <w:ilvl w:val="0"/>
          <w:numId w:val="72"/>
        </w:numPr>
        <w:spacing w:after="240" w:line="276" w:lineRule="auto"/>
        <w:contextualSpacing/>
      </w:pPr>
      <w:r w:rsidRPr="00E570E2">
        <w:t>Risparmio energetico previsto (kWh all’anno)</w:t>
      </w:r>
    </w:p>
    <w:p w14:paraId="2EBD1252" w14:textId="0B4528F8" w:rsidR="00147CB1" w:rsidRDefault="00147CB1" w:rsidP="00F261FA">
      <w:pPr>
        <w:numPr>
          <w:ilvl w:val="0"/>
          <w:numId w:val="72"/>
        </w:numPr>
        <w:spacing w:after="240" w:line="276" w:lineRule="auto"/>
        <w:contextualSpacing/>
      </w:pPr>
      <w:r w:rsidRPr="00E570E2">
        <w:t>Emissioni evitate previste (tCO</w:t>
      </w:r>
      <w:r w:rsidRPr="00E90DC9">
        <w:rPr>
          <w:vertAlign w:val="subscript"/>
        </w:rPr>
        <w:t>2</w:t>
      </w:r>
      <w:r w:rsidRPr="00E570E2">
        <w:t xml:space="preserve"> all’anno)</w:t>
      </w:r>
    </w:p>
    <w:p w14:paraId="77415F6C" w14:textId="77777777" w:rsidR="00E90DC9" w:rsidRPr="00E570E2" w:rsidRDefault="00E90DC9" w:rsidP="00E90DC9">
      <w:pPr>
        <w:spacing w:after="240" w:line="276" w:lineRule="auto"/>
        <w:contextualSpacing/>
      </w:pPr>
    </w:p>
    <w:p w14:paraId="2674A23E" w14:textId="56847757" w:rsidR="00147CB1" w:rsidRDefault="00147CB1" w:rsidP="00147CB1">
      <w:pPr>
        <w:numPr>
          <w:ilvl w:val="0"/>
          <w:numId w:val="11"/>
        </w:numPr>
        <w:spacing w:after="240" w:line="276" w:lineRule="auto"/>
        <w:contextualSpacing/>
        <w:rPr>
          <w:b/>
        </w:rPr>
      </w:pPr>
      <w:r w:rsidRPr="00E570E2">
        <w:rPr>
          <w:b/>
        </w:rPr>
        <w:t>Stato di attuazione del progetto</w:t>
      </w:r>
      <w:r w:rsidR="00FE4408">
        <w:rPr>
          <w:b/>
        </w:rPr>
        <w:t xml:space="preserve"> </w:t>
      </w:r>
    </w:p>
    <w:p w14:paraId="32E3195A" w14:textId="77777777" w:rsidR="00363BA8" w:rsidRDefault="00363BA8" w:rsidP="00363BA8">
      <w:pPr>
        <w:spacing w:after="240" w:line="276" w:lineRule="auto"/>
        <w:contextualSpacing/>
        <w:rPr>
          <w:b/>
        </w:rPr>
      </w:pPr>
    </w:p>
    <w:p w14:paraId="58440C66" w14:textId="21F6AE51" w:rsidR="00FE4408" w:rsidRPr="00E570E2" w:rsidRDefault="00FE4408" w:rsidP="00FE4408">
      <w:pPr>
        <w:spacing w:after="240" w:line="276" w:lineRule="auto"/>
        <w:rPr>
          <w:b/>
        </w:rPr>
      </w:pPr>
      <w:r w:rsidRPr="00FE4408">
        <w:rPr>
          <w:i/>
        </w:rPr>
        <w:t xml:space="preserve">Si prega di cancellare le opzioni non selezionate: </w:t>
      </w:r>
    </w:p>
    <w:p w14:paraId="6380DED1" w14:textId="77777777" w:rsidR="00147CB1" w:rsidRPr="00E570E2" w:rsidRDefault="00147CB1" w:rsidP="00147CB1">
      <w:pPr>
        <w:numPr>
          <w:ilvl w:val="0"/>
          <w:numId w:val="73"/>
        </w:numPr>
        <w:spacing w:after="240" w:line="276" w:lineRule="auto"/>
        <w:contextualSpacing/>
      </w:pPr>
      <w:r w:rsidRPr="00E570E2">
        <w:t>Fase attuale</w:t>
      </w:r>
    </w:p>
    <w:p w14:paraId="61F0DDE7" w14:textId="77777777" w:rsidR="00147CB1" w:rsidRPr="00E570E2" w:rsidRDefault="00147CB1" w:rsidP="00147CB1">
      <w:pPr>
        <w:numPr>
          <w:ilvl w:val="0"/>
          <w:numId w:val="74"/>
        </w:numPr>
        <w:spacing w:after="240" w:line="276" w:lineRule="auto"/>
        <w:contextualSpacing/>
      </w:pPr>
      <w:r w:rsidRPr="00E570E2">
        <w:t>Nessuna attività di pianificazione avviata</w:t>
      </w:r>
    </w:p>
    <w:p w14:paraId="707DC8EC" w14:textId="77777777" w:rsidR="00147CB1" w:rsidRPr="00E570E2" w:rsidRDefault="00147CB1" w:rsidP="00147CB1">
      <w:pPr>
        <w:numPr>
          <w:ilvl w:val="0"/>
          <w:numId w:val="74"/>
        </w:numPr>
        <w:spacing w:after="240" w:line="276" w:lineRule="auto"/>
        <w:contextualSpacing/>
      </w:pPr>
      <w:r w:rsidRPr="00E570E2">
        <w:t xml:space="preserve">Studio di </w:t>
      </w:r>
      <w:proofErr w:type="spellStart"/>
      <w:r w:rsidRPr="00E570E2">
        <w:t>prefattibilità</w:t>
      </w:r>
      <w:proofErr w:type="spellEnd"/>
    </w:p>
    <w:p w14:paraId="2491F60E" w14:textId="77777777" w:rsidR="00147CB1" w:rsidRPr="00E570E2" w:rsidRDefault="00147CB1" w:rsidP="00147CB1">
      <w:pPr>
        <w:numPr>
          <w:ilvl w:val="0"/>
          <w:numId w:val="74"/>
        </w:numPr>
        <w:spacing w:after="240" w:line="276" w:lineRule="auto"/>
        <w:contextualSpacing/>
      </w:pPr>
      <w:r w:rsidRPr="00E570E2">
        <w:t>Progettazione preliminare</w:t>
      </w:r>
    </w:p>
    <w:p w14:paraId="0E99355B" w14:textId="77777777" w:rsidR="00147CB1" w:rsidRPr="00E570E2" w:rsidRDefault="00147CB1" w:rsidP="00147CB1">
      <w:pPr>
        <w:numPr>
          <w:ilvl w:val="0"/>
          <w:numId w:val="74"/>
        </w:numPr>
        <w:spacing w:after="240" w:line="276" w:lineRule="auto"/>
        <w:contextualSpacing/>
      </w:pPr>
      <w:r w:rsidRPr="00E570E2">
        <w:t>Progettazione esecutivo</w:t>
      </w:r>
    </w:p>
    <w:p w14:paraId="26A0955D" w14:textId="77777777" w:rsidR="00147CB1" w:rsidRPr="00E570E2" w:rsidRDefault="00147CB1" w:rsidP="00147CB1">
      <w:pPr>
        <w:numPr>
          <w:ilvl w:val="0"/>
          <w:numId w:val="74"/>
        </w:numPr>
        <w:spacing w:after="240" w:line="276" w:lineRule="auto"/>
        <w:contextualSpacing/>
      </w:pPr>
      <w:r w:rsidRPr="00E570E2">
        <w:t xml:space="preserve">In fase di Autorizzazione </w:t>
      </w:r>
    </w:p>
    <w:p w14:paraId="1DFB7DD2" w14:textId="4DBA1E0E" w:rsidR="00363BA8" w:rsidRPr="00E570E2" w:rsidRDefault="00147CB1" w:rsidP="005035F8">
      <w:pPr>
        <w:numPr>
          <w:ilvl w:val="0"/>
          <w:numId w:val="74"/>
        </w:numPr>
        <w:spacing w:after="240" w:line="276" w:lineRule="auto"/>
        <w:contextualSpacing/>
      </w:pPr>
      <w:r w:rsidRPr="00E570E2">
        <w:t>Affidamento</w:t>
      </w:r>
    </w:p>
    <w:p w14:paraId="7FF92364" w14:textId="368FD454" w:rsidR="00147CB1" w:rsidRDefault="00147CB1" w:rsidP="00CB66F5">
      <w:pPr>
        <w:numPr>
          <w:ilvl w:val="0"/>
          <w:numId w:val="73"/>
        </w:numPr>
        <w:spacing w:after="240" w:line="276" w:lineRule="auto"/>
        <w:contextualSpacing/>
      </w:pPr>
      <w:r w:rsidRPr="00E570E2">
        <w:t xml:space="preserve">Tempo previsto dallo stato attuale alla data di inizio dei </w:t>
      </w:r>
      <w:proofErr w:type="gramStart"/>
      <w:r w:rsidRPr="00E570E2">
        <w:t>lavori:_</w:t>
      </w:r>
      <w:proofErr w:type="gramEnd"/>
      <w:r w:rsidRPr="00E570E2">
        <w:t>________[mesi]</w:t>
      </w:r>
    </w:p>
    <w:p w14:paraId="46D15B54" w14:textId="77777777" w:rsidR="00E90DC9" w:rsidRPr="00E570E2" w:rsidRDefault="00E90DC9" w:rsidP="00E90DC9">
      <w:pPr>
        <w:spacing w:after="240" w:line="276" w:lineRule="auto"/>
        <w:contextualSpacing/>
      </w:pPr>
    </w:p>
    <w:p w14:paraId="13CFBEEC" w14:textId="3FD8112C" w:rsidR="00147CB1" w:rsidRDefault="00147CB1" w:rsidP="00147CB1">
      <w:pPr>
        <w:numPr>
          <w:ilvl w:val="0"/>
          <w:numId w:val="11"/>
        </w:numPr>
        <w:spacing w:after="240" w:line="276" w:lineRule="auto"/>
        <w:contextualSpacing/>
        <w:rPr>
          <w:b/>
        </w:rPr>
      </w:pPr>
      <w:r w:rsidRPr="00E570E2">
        <w:rPr>
          <w:b/>
        </w:rPr>
        <w:t>Si prega di indicare lo stato attuale delle coperture finanziarie del progetto</w:t>
      </w:r>
    </w:p>
    <w:p w14:paraId="5F17A7AA" w14:textId="77777777" w:rsidR="00E07EDB" w:rsidRDefault="00E07EDB" w:rsidP="00E07EDB">
      <w:pPr>
        <w:spacing w:after="240" w:line="276" w:lineRule="auto"/>
        <w:contextualSpacing/>
        <w:rPr>
          <w:b/>
        </w:rPr>
      </w:pPr>
    </w:p>
    <w:p w14:paraId="718E7282" w14:textId="77777777" w:rsidR="00FE4408" w:rsidRPr="00FE4408" w:rsidRDefault="00FE4408" w:rsidP="00FE4408">
      <w:pPr>
        <w:spacing w:after="240" w:line="276" w:lineRule="auto"/>
        <w:rPr>
          <w:i/>
          <w:iCs/>
        </w:rPr>
      </w:pPr>
      <w:r w:rsidRPr="00FE4408">
        <w:rPr>
          <w:i/>
        </w:rPr>
        <w:t xml:space="preserve">Si prega di cancellare le opzioni non selezionate: </w:t>
      </w:r>
    </w:p>
    <w:p w14:paraId="23DC267F" w14:textId="77777777" w:rsidR="00147CB1" w:rsidRPr="00E570E2" w:rsidRDefault="00147CB1" w:rsidP="00147CB1">
      <w:pPr>
        <w:numPr>
          <w:ilvl w:val="0"/>
          <w:numId w:val="75"/>
        </w:numPr>
        <w:spacing w:after="240" w:line="276" w:lineRule="auto"/>
        <w:contextualSpacing/>
      </w:pPr>
      <w:r w:rsidRPr="00E570E2">
        <w:t>I fondi sono già disponibili</w:t>
      </w:r>
    </w:p>
    <w:p w14:paraId="4FBDA9E8" w14:textId="77777777" w:rsidR="00147CB1" w:rsidRPr="00E570E2" w:rsidRDefault="00147CB1" w:rsidP="00147CB1">
      <w:pPr>
        <w:numPr>
          <w:ilvl w:val="0"/>
          <w:numId w:val="75"/>
        </w:numPr>
        <w:spacing w:after="240" w:line="276" w:lineRule="auto"/>
        <w:contextualSpacing/>
      </w:pPr>
      <w:r w:rsidRPr="00E570E2">
        <w:t>I fondi non sono ancora disponibili (tutti i fondi devono essere reperiti)</w:t>
      </w:r>
    </w:p>
    <w:p w14:paraId="3A2C05F8" w14:textId="2C4D16E8" w:rsidR="00147CB1" w:rsidRDefault="00147CB1" w:rsidP="00147CB1">
      <w:pPr>
        <w:numPr>
          <w:ilvl w:val="0"/>
          <w:numId w:val="75"/>
        </w:numPr>
        <w:spacing w:after="240" w:line="276" w:lineRule="auto"/>
        <w:contextualSpacing/>
      </w:pPr>
      <w:r w:rsidRPr="00E570E2">
        <w:lastRenderedPageBreak/>
        <w:t>Parte dei fondi non sono ancora disponibili. Indichi la quota approssimata dei fondi mancati (in percentuale sull'investimento totale stimato</w:t>
      </w:r>
      <w:proofErr w:type="gramStart"/>
      <w:r w:rsidRPr="00E570E2">
        <w:t>):_</w:t>
      </w:r>
      <w:proofErr w:type="gramEnd"/>
      <w:r w:rsidRPr="00E570E2">
        <w:t>____________</w:t>
      </w:r>
    </w:p>
    <w:p w14:paraId="247496E1" w14:textId="77777777" w:rsidR="00363BA8" w:rsidRPr="00E570E2" w:rsidRDefault="00363BA8" w:rsidP="00363BA8">
      <w:pPr>
        <w:spacing w:after="240" w:line="276" w:lineRule="auto"/>
        <w:contextualSpacing/>
      </w:pPr>
    </w:p>
    <w:p w14:paraId="45EDC905" w14:textId="5416960A" w:rsidR="00147CB1" w:rsidRPr="00E570E2" w:rsidRDefault="00147CB1" w:rsidP="00147CB1">
      <w:pPr>
        <w:spacing w:after="240" w:line="276" w:lineRule="auto"/>
        <w:ind w:left="720"/>
        <w:rPr>
          <w:i/>
          <w:iCs/>
        </w:rPr>
      </w:pPr>
      <w:r w:rsidRPr="00E570E2">
        <w:rPr>
          <w:i/>
          <w:iCs/>
        </w:rPr>
        <w:t>Se b) o c) sono stati selezionati si prega di rispondere alla seguente sezione (se le informazioni sono disponibili e divulgabili):</w:t>
      </w:r>
    </w:p>
    <w:p w14:paraId="4E459B0F" w14:textId="77777777" w:rsidR="00147CB1" w:rsidRPr="00E570E2" w:rsidRDefault="00147CB1" w:rsidP="00147CB1">
      <w:pPr>
        <w:numPr>
          <w:ilvl w:val="0"/>
          <w:numId w:val="75"/>
        </w:numPr>
        <w:spacing w:after="240" w:line="276" w:lineRule="auto"/>
        <w:contextualSpacing/>
      </w:pPr>
      <w:r w:rsidRPr="00E570E2">
        <w:t xml:space="preserve">Si stanno cercando opportunità finanziamento pubblico a fondo perduto da parte di terzi. Elenco degli enti pubblici e/o delle linee di sovvenzione </w:t>
      </w:r>
      <w:proofErr w:type="gramStart"/>
      <w:r w:rsidRPr="00E570E2">
        <w:t>contattati:_</w:t>
      </w:r>
      <w:proofErr w:type="gramEnd"/>
      <w:r w:rsidRPr="00E570E2">
        <w:t>_____</w:t>
      </w:r>
    </w:p>
    <w:p w14:paraId="5F5A6AE9" w14:textId="77777777" w:rsidR="00147CB1" w:rsidRPr="00E570E2" w:rsidRDefault="00147CB1" w:rsidP="00147CB1">
      <w:pPr>
        <w:numPr>
          <w:ilvl w:val="0"/>
          <w:numId w:val="75"/>
        </w:numPr>
        <w:spacing w:after="240" w:line="276" w:lineRule="auto"/>
        <w:contextualSpacing/>
      </w:pPr>
      <w:r w:rsidRPr="00E570E2">
        <w:t xml:space="preserve">Si stanno cercando opportunità di finanziamento da parte di banche di sviluppo. Elenco delle banche di sviluppo e linee di finanziamento sovvenzionate </w:t>
      </w:r>
      <w:proofErr w:type="gramStart"/>
      <w:r w:rsidRPr="00E570E2">
        <w:t>contattate:_</w:t>
      </w:r>
      <w:proofErr w:type="gramEnd"/>
      <w:r w:rsidRPr="00E570E2">
        <w:t>_________</w:t>
      </w:r>
    </w:p>
    <w:p w14:paraId="47A58B26" w14:textId="4C24D036" w:rsidR="00147CB1" w:rsidRDefault="00147CB1" w:rsidP="009B522B">
      <w:pPr>
        <w:numPr>
          <w:ilvl w:val="0"/>
          <w:numId w:val="75"/>
        </w:numPr>
        <w:spacing w:after="240" w:line="276" w:lineRule="auto"/>
        <w:contextualSpacing/>
      </w:pPr>
      <w:r w:rsidRPr="00E570E2">
        <w:t>Si stanno cercando possibilità di finanziamento privato o operatori privati hanno manifestato interesse per finanziare il progetto. Elenco degli investitori potenzialmente interessati/contattati (es. Fondi di investimento, banche, aziende private ecc.</w:t>
      </w:r>
      <w:proofErr w:type="gramStart"/>
      <w:r w:rsidRPr="00E570E2">
        <w:t>):_</w:t>
      </w:r>
      <w:proofErr w:type="gramEnd"/>
      <w:r w:rsidRPr="00E570E2">
        <w:t>_______________________</w:t>
      </w:r>
    </w:p>
    <w:p w14:paraId="3B549550" w14:textId="77777777" w:rsidR="00E90DC9" w:rsidRPr="00E570E2" w:rsidRDefault="00E90DC9" w:rsidP="00E90DC9">
      <w:pPr>
        <w:spacing w:after="240" w:line="276" w:lineRule="auto"/>
        <w:contextualSpacing/>
      </w:pPr>
    </w:p>
    <w:p w14:paraId="34D80C25" w14:textId="3BAC0E55" w:rsidR="00147CB1" w:rsidRPr="00A63BB7" w:rsidRDefault="00147CB1" w:rsidP="00147CB1">
      <w:pPr>
        <w:numPr>
          <w:ilvl w:val="0"/>
          <w:numId w:val="11"/>
        </w:numPr>
        <w:spacing w:after="240" w:line="276" w:lineRule="auto"/>
        <w:ind w:left="426" w:hanging="426"/>
        <w:contextualSpacing/>
        <w:rPr>
          <w:b/>
        </w:rPr>
      </w:pPr>
      <w:r w:rsidRPr="00E570E2">
        <w:rPr>
          <w:b/>
        </w:rPr>
        <w:t xml:space="preserve">In caso di necessità di assistenza tecnica, quali competenze sono utili per l’attivazione di questo progetto? </w:t>
      </w:r>
      <w:r w:rsidRPr="00E570E2">
        <w:rPr>
          <w:bCs/>
          <w:i/>
          <w:iCs/>
        </w:rPr>
        <w:t>(scelta multipla)</w:t>
      </w:r>
    </w:p>
    <w:p w14:paraId="52AEAB25" w14:textId="77777777" w:rsidR="00A63BB7" w:rsidRPr="00FE4408" w:rsidRDefault="00A63BB7" w:rsidP="00A63BB7">
      <w:pPr>
        <w:spacing w:after="240" w:line="276" w:lineRule="auto"/>
        <w:contextualSpacing/>
        <w:rPr>
          <w:b/>
        </w:rPr>
      </w:pPr>
    </w:p>
    <w:p w14:paraId="72483BFB" w14:textId="2B321831" w:rsidR="00FE4408" w:rsidRPr="00FE4408" w:rsidRDefault="00FE4408" w:rsidP="00FE4408">
      <w:pPr>
        <w:spacing w:after="240" w:line="276" w:lineRule="auto"/>
        <w:rPr>
          <w:i/>
          <w:iCs/>
        </w:rPr>
      </w:pPr>
      <w:r w:rsidRPr="00FE4408">
        <w:rPr>
          <w:i/>
        </w:rPr>
        <w:t xml:space="preserve">Si prega di cancellare le opzioni non selezionate: </w:t>
      </w:r>
    </w:p>
    <w:p w14:paraId="1AEBFF3E" w14:textId="77777777" w:rsidR="00147CB1" w:rsidRPr="00E570E2" w:rsidRDefault="00147CB1" w:rsidP="00147CB1">
      <w:pPr>
        <w:numPr>
          <w:ilvl w:val="1"/>
          <w:numId w:val="68"/>
        </w:numPr>
        <w:spacing w:after="240" w:line="276" w:lineRule="auto"/>
        <w:ind w:left="993" w:hanging="284"/>
        <w:contextualSpacing/>
      </w:pPr>
      <w:r w:rsidRPr="00E570E2">
        <w:t>Competenza tecnica per definire meglio le opzioni progettuali e i costi</w:t>
      </w:r>
    </w:p>
    <w:p w14:paraId="6AAB9CE0" w14:textId="77777777" w:rsidR="00147CB1" w:rsidRPr="00E570E2" w:rsidRDefault="00147CB1" w:rsidP="00147CB1">
      <w:pPr>
        <w:numPr>
          <w:ilvl w:val="1"/>
          <w:numId w:val="68"/>
        </w:numPr>
        <w:spacing w:after="240" w:line="276" w:lineRule="auto"/>
        <w:ind w:left="993" w:hanging="284"/>
        <w:contextualSpacing/>
      </w:pPr>
      <w:r w:rsidRPr="00E570E2">
        <w:t>Competenza economica e finanziaria per definire il profilo di sostenibilità, mitigare il rischio e implementare soluzioni di finanziamento ottimali</w:t>
      </w:r>
    </w:p>
    <w:p w14:paraId="54AE35C9" w14:textId="77777777" w:rsidR="00147CB1" w:rsidRPr="00E570E2" w:rsidRDefault="00147CB1" w:rsidP="00147CB1">
      <w:pPr>
        <w:numPr>
          <w:ilvl w:val="1"/>
          <w:numId w:val="68"/>
        </w:numPr>
        <w:spacing w:after="240" w:line="276" w:lineRule="auto"/>
        <w:ind w:left="993" w:hanging="284"/>
        <w:contextualSpacing/>
      </w:pPr>
      <w:r w:rsidRPr="00E570E2">
        <w:t>Competenza legale e procedurale per definire accordi contrattuali ottimali e l’iter di gara</w:t>
      </w:r>
    </w:p>
    <w:p w14:paraId="7EEA2572" w14:textId="031980B9" w:rsidR="00147CB1" w:rsidRDefault="00147CB1" w:rsidP="00644E06">
      <w:pPr>
        <w:numPr>
          <w:ilvl w:val="1"/>
          <w:numId w:val="68"/>
        </w:numPr>
        <w:spacing w:after="240" w:line="276" w:lineRule="auto"/>
        <w:ind w:left="993" w:hanging="284"/>
        <w:contextualSpacing/>
      </w:pPr>
      <w:r w:rsidRPr="00E570E2">
        <w:t xml:space="preserve">Nessuna delle precedenti </w:t>
      </w:r>
    </w:p>
    <w:p w14:paraId="046BF5AE" w14:textId="77777777" w:rsidR="00E90DC9" w:rsidRPr="00E570E2" w:rsidRDefault="00E90DC9" w:rsidP="00E90DC9">
      <w:pPr>
        <w:spacing w:after="240" w:line="276" w:lineRule="auto"/>
        <w:contextualSpacing/>
      </w:pPr>
    </w:p>
    <w:p w14:paraId="77AB7A66" w14:textId="77777777" w:rsidR="00147CB1" w:rsidRPr="00E570E2" w:rsidRDefault="00147CB1" w:rsidP="00147CB1">
      <w:pPr>
        <w:numPr>
          <w:ilvl w:val="0"/>
          <w:numId w:val="11"/>
        </w:numPr>
        <w:spacing w:after="240" w:line="276" w:lineRule="auto"/>
        <w:ind w:left="426" w:hanging="426"/>
        <w:contextualSpacing/>
        <w:rPr>
          <w:b/>
        </w:rPr>
      </w:pPr>
      <w:r w:rsidRPr="00E570E2">
        <w:rPr>
          <w:b/>
        </w:rPr>
        <w:t>Si prega di indicare se esiste un altro progetto che si desidera caricare sulla piattaforma NESOI</w:t>
      </w:r>
    </w:p>
    <w:p w14:paraId="0883A227" w14:textId="0F2736A7" w:rsidR="00147CB1" w:rsidRPr="00AF71AC" w:rsidRDefault="00147CB1" w:rsidP="00147CB1">
      <w:pPr>
        <w:numPr>
          <w:ilvl w:val="0"/>
          <w:numId w:val="76"/>
        </w:numPr>
        <w:ind w:left="1069"/>
        <w:contextualSpacing/>
        <w:jc w:val="left"/>
      </w:pPr>
      <w:r w:rsidRPr="00E570E2">
        <w:t>S</w:t>
      </w:r>
      <w:r w:rsidR="00AF71AC">
        <w:t xml:space="preserve">ì: </w:t>
      </w:r>
      <w:r w:rsidR="00AF71AC" w:rsidRPr="00AF71AC">
        <w:rPr>
          <w:iCs/>
        </w:rPr>
        <w:t xml:space="preserve">Per favore, compila una nuova sezione 2 per ciascun progetto </w:t>
      </w:r>
    </w:p>
    <w:p w14:paraId="188D340C" w14:textId="77777777" w:rsidR="000C43F8" w:rsidRPr="000C43F8" w:rsidRDefault="00147CB1" w:rsidP="00147CB1">
      <w:pPr>
        <w:numPr>
          <w:ilvl w:val="0"/>
          <w:numId w:val="76"/>
        </w:numPr>
        <w:ind w:left="1069"/>
        <w:contextualSpacing/>
        <w:jc w:val="left"/>
      </w:pPr>
      <w:r w:rsidRPr="00AF71AC">
        <w:t>No</w:t>
      </w:r>
      <w:r w:rsidR="00AF71AC" w:rsidRPr="00AF71AC">
        <w:t xml:space="preserve">: </w:t>
      </w:r>
      <w:r w:rsidRPr="00AF71AC">
        <w:rPr>
          <w:iCs/>
        </w:rPr>
        <w:t>Fine dell’indagine, grazie per il supporto</w:t>
      </w:r>
    </w:p>
    <w:p w14:paraId="680000C0" w14:textId="77777777" w:rsidR="000C43F8" w:rsidRDefault="000C43F8" w:rsidP="000C43F8">
      <w:pPr>
        <w:contextualSpacing/>
        <w:jc w:val="left"/>
        <w:rPr>
          <w:iCs/>
        </w:rPr>
      </w:pPr>
    </w:p>
    <w:p w14:paraId="2036B9A6" w14:textId="77777777" w:rsidR="000C43F8" w:rsidRDefault="000C43F8" w:rsidP="000C43F8">
      <w:pPr>
        <w:contextualSpacing/>
        <w:jc w:val="left"/>
      </w:pPr>
    </w:p>
    <w:p w14:paraId="6E7CC675" w14:textId="2EE14F27" w:rsidR="000C43F8" w:rsidRPr="000C43F8" w:rsidRDefault="000C43F8" w:rsidP="000C43F8">
      <w:r w:rsidRPr="000C43F8">
        <w:rPr>
          <w:b/>
        </w:rPr>
        <w:t xml:space="preserve">Si prega di inviare il questionario e </w:t>
      </w:r>
      <w:r>
        <w:rPr>
          <w:b/>
        </w:rPr>
        <w:t>gli</w:t>
      </w:r>
      <w:r w:rsidRPr="000C43F8">
        <w:rPr>
          <w:b/>
        </w:rPr>
        <w:t xml:space="preserve"> allegati a </w:t>
      </w:r>
      <w:hyperlink r:id="rId14" w:history="1">
        <w:r w:rsidRPr="000C43F8">
          <w:rPr>
            <w:rStyle w:val="Hyperlink"/>
          </w:rPr>
          <w:t>nesoi@fcirce.es</w:t>
        </w:r>
      </w:hyperlink>
      <w:r w:rsidRPr="000C43F8">
        <w:t xml:space="preserve"> entro il 13</w:t>
      </w:r>
      <w:r w:rsidRPr="00E90DC9">
        <w:t>th</w:t>
      </w:r>
      <w:r w:rsidRPr="000C43F8">
        <w:t xml:space="preserve"> Marzo 2020. </w:t>
      </w:r>
    </w:p>
    <w:p w14:paraId="3CF078D3" w14:textId="4C1D6EF6" w:rsidR="00147CB1" w:rsidRPr="000C43F8" w:rsidRDefault="00147CB1" w:rsidP="000C43F8">
      <w:pPr>
        <w:contextualSpacing/>
        <w:jc w:val="left"/>
      </w:pPr>
      <w:r w:rsidRPr="000C43F8">
        <w:br w:type="page"/>
      </w:r>
      <w:bookmarkEnd w:id="1"/>
    </w:p>
    <w:p w14:paraId="70581B81" w14:textId="7F307671" w:rsidR="00147CB1" w:rsidRPr="00E570E2" w:rsidRDefault="00147CB1" w:rsidP="00147CB1">
      <w:pPr>
        <w:jc w:val="center"/>
      </w:pPr>
      <w:r w:rsidRPr="00E570E2">
        <w:rPr>
          <w:noProof/>
          <w:lang w:val="en-US" w:eastAsia="en-US"/>
        </w:rPr>
        <w:lastRenderedPageBreak/>
        <w:drawing>
          <wp:inline distT="0" distB="0" distL="0" distR="0" wp14:anchorId="02CF875A" wp14:editId="12D136D0">
            <wp:extent cx="1214120" cy="835660"/>
            <wp:effectExtent l="0" t="0" r="508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106E" w14:textId="77777777" w:rsidR="00147CB1" w:rsidRPr="00E570E2" w:rsidRDefault="00147CB1" w:rsidP="00147CB1">
      <w:pPr>
        <w:jc w:val="center"/>
      </w:pPr>
    </w:p>
    <w:p w14:paraId="259753CF" w14:textId="77777777" w:rsidR="00147CB1" w:rsidRPr="00E570E2" w:rsidRDefault="00147CB1" w:rsidP="00147CB1">
      <w:pPr>
        <w:jc w:val="center"/>
      </w:pPr>
    </w:p>
    <w:p w14:paraId="3976EBD0" w14:textId="77777777" w:rsidR="00147CB1" w:rsidRPr="00E570E2" w:rsidRDefault="00147CB1" w:rsidP="00147CB1">
      <w:pPr>
        <w:jc w:val="center"/>
      </w:pPr>
    </w:p>
    <w:p w14:paraId="22416C92" w14:textId="77777777" w:rsidR="00147CB1" w:rsidRPr="00E570E2" w:rsidRDefault="00147CB1" w:rsidP="00147CB1">
      <w:pPr>
        <w:jc w:val="center"/>
      </w:pPr>
    </w:p>
    <w:p w14:paraId="42EEE6FE" w14:textId="77777777" w:rsidR="00147CB1" w:rsidRPr="00E570E2" w:rsidRDefault="00147CB1" w:rsidP="00147CB1">
      <w:pPr>
        <w:jc w:val="center"/>
        <w:rPr>
          <w:rFonts w:cs="Lato Light"/>
          <w:color w:val="004871"/>
          <w:kern w:val="24"/>
        </w:rPr>
      </w:pPr>
      <w:r w:rsidRPr="00E570E2">
        <w:rPr>
          <w:rFonts w:cs="Lato Light"/>
          <w:color w:val="004871"/>
          <w:kern w:val="24"/>
        </w:rPr>
        <w:t xml:space="preserve">Questo progetto ha ricevuto finanziamenti dal programma di ricerca e innovazione </w:t>
      </w:r>
      <w:proofErr w:type="spellStart"/>
      <w:r w:rsidRPr="00E570E2">
        <w:rPr>
          <w:rFonts w:cs="Lato Light"/>
          <w:color w:val="004871"/>
          <w:kern w:val="24"/>
        </w:rPr>
        <w:t>Horizon</w:t>
      </w:r>
      <w:proofErr w:type="spellEnd"/>
      <w:r w:rsidRPr="00E570E2">
        <w:rPr>
          <w:rFonts w:cs="Lato Light"/>
          <w:color w:val="004871"/>
          <w:kern w:val="24"/>
        </w:rPr>
        <w:t xml:space="preserve"> 2020 dell'Unione Europea nell'ambito del contratto di finanziamento </w:t>
      </w:r>
      <w:r w:rsidRPr="00E570E2">
        <w:rPr>
          <w:color w:val="004871"/>
          <w:kern w:val="24"/>
        </w:rPr>
        <w:t>N°</w:t>
      </w:r>
      <w:r w:rsidRPr="00E570E2">
        <w:rPr>
          <w:rFonts w:cs="Lato Light"/>
          <w:color w:val="004871"/>
          <w:kern w:val="24"/>
        </w:rPr>
        <w:t xml:space="preserve"> 864266</w:t>
      </w:r>
    </w:p>
    <w:p w14:paraId="622082D3" w14:textId="77777777" w:rsidR="00147CB1" w:rsidRPr="00E570E2" w:rsidRDefault="00147CB1" w:rsidP="00147CB1">
      <w:pPr>
        <w:jc w:val="center"/>
        <w:rPr>
          <w:rFonts w:cs="Lato Light"/>
          <w:color w:val="004871"/>
          <w:kern w:val="24"/>
        </w:rPr>
      </w:pPr>
    </w:p>
    <w:p w14:paraId="1447CFB7" w14:textId="77777777" w:rsidR="00147CB1" w:rsidRPr="00E570E2" w:rsidRDefault="00147CB1" w:rsidP="00147CB1">
      <w:pPr>
        <w:jc w:val="center"/>
        <w:rPr>
          <w:rFonts w:cs="Lato Light"/>
          <w:color w:val="004871"/>
          <w:kern w:val="24"/>
        </w:rPr>
      </w:pPr>
    </w:p>
    <w:p w14:paraId="21F86B03" w14:textId="77777777" w:rsidR="00147CB1" w:rsidRPr="00E570E2" w:rsidRDefault="00147CB1" w:rsidP="00147CB1">
      <w:pPr>
        <w:jc w:val="center"/>
        <w:rPr>
          <w:rFonts w:cs="Lato Light"/>
          <w:color w:val="004871"/>
          <w:kern w:val="24"/>
        </w:rPr>
      </w:pPr>
    </w:p>
    <w:p w14:paraId="522E0929" w14:textId="77777777" w:rsidR="00147CB1" w:rsidRPr="00E570E2" w:rsidRDefault="00A437B9" w:rsidP="00147CB1">
      <w:pPr>
        <w:jc w:val="center"/>
        <w:rPr>
          <w:b/>
          <w:bCs/>
        </w:rPr>
      </w:pPr>
      <w:hyperlink r:id="rId16" w:history="1">
        <w:r w:rsidR="00147CB1" w:rsidRPr="00E570E2">
          <w:rPr>
            <w:rStyle w:val="Hyperlink"/>
            <w:rFonts w:cs="Lato Light"/>
            <w:b/>
            <w:bCs/>
            <w:kern w:val="24"/>
          </w:rPr>
          <w:t>www.nesoi.eu</w:t>
        </w:r>
      </w:hyperlink>
      <w:r w:rsidR="00147CB1" w:rsidRPr="00E570E2">
        <w:rPr>
          <w:rFonts w:cs="Lato Light"/>
          <w:b/>
          <w:bCs/>
          <w:color w:val="004871"/>
          <w:kern w:val="24"/>
        </w:rPr>
        <w:t xml:space="preserve"> </w:t>
      </w:r>
    </w:p>
    <w:p w14:paraId="4B225724" w14:textId="77777777" w:rsidR="00147CB1" w:rsidRPr="00E570E2" w:rsidRDefault="00147CB1" w:rsidP="00147CB1">
      <w:pPr>
        <w:jc w:val="center"/>
      </w:pPr>
    </w:p>
    <w:p w14:paraId="7F75D378" w14:textId="77777777" w:rsidR="00147CB1" w:rsidRPr="00E570E2" w:rsidRDefault="00147CB1" w:rsidP="00147CB1"/>
    <w:p w14:paraId="058B6A7F" w14:textId="089EF133" w:rsidR="0044214A" w:rsidRPr="00E570E2" w:rsidRDefault="0044214A" w:rsidP="00147CB1">
      <w:pPr>
        <w:jc w:val="center"/>
        <w:rPr>
          <w:lang w:val="en-GB"/>
        </w:rPr>
      </w:pPr>
    </w:p>
    <w:sectPr w:rsidR="0044214A" w:rsidRPr="00E570E2" w:rsidSect="00E570E2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134" w:bottom="2177" w:left="1134" w:header="573" w:footer="113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993E86" w16cid:durableId="21E52B87"/>
  <w16cid:commentId w16cid:paraId="2A8427F0" w16cid:durableId="21E52B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ED3B" w14:textId="77777777" w:rsidR="00A437B9" w:rsidRDefault="00A437B9" w:rsidP="00283C6D">
      <w:r>
        <w:separator/>
      </w:r>
    </w:p>
  </w:endnote>
  <w:endnote w:type="continuationSeparator" w:id="0">
    <w:p w14:paraId="3A9F9C4C" w14:textId="77777777" w:rsidR="00A437B9" w:rsidRDefault="00A437B9" w:rsidP="0028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6283" w14:textId="77777777" w:rsidR="00A607A4" w:rsidRDefault="00A607A4" w:rsidP="00BD1D8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8FB31" w14:textId="77777777" w:rsidR="00A607A4" w:rsidRDefault="00A607A4" w:rsidP="00BD1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4FDB" w14:textId="086ADEDF" w:rsidR="00A607A4" w:rsidRPr="00574460" w:rsidRDefault="00A607A4" w:rsidP="005A6EC2">
    <w:pPr>
      <w:pStyle w:val="Footer"/>
      <w:rPr>
        <w:lang w:val="en-US"/>
      </w:rPr>
    </w:pPr>
    <w:r w:rsidRPr="0088408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2D9008D" wp14:editId="5A1E37D2">
              <wp:simplePos x="0" y="0"/>
              <wp:positionH relativeFrom="column">
                <wp:posOffset>603250</wp:posOffset>
              </wp:positionH>
              <wp:positionV relativeFrom="paragraph">
                <wp:posOffset>40640</wp:posOffset>
              </wp:positionV>
              <wp:extent cx="4445000" cy="430530"/>
              <wp:effectExtent l="0" t="0" r="0" b="0"/>
              <wp:wrapNone/>
              <wp:docPr id="11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AEB62" w14:textId="15F76D78" w:rsidR="00E570E2" w:rsidRPr="00E570E2" w:rsidRDefault="00E570E2" w:rsidP="00E570E2">
                          <w:pPr>
                            <w:jc w:val="center"/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</w:pPr>
                          <w:r w:rsidRPr="00E570E2"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 xml:space="preserve">Questo progetto </w:t>
                          </w:r>
                          <w:r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>è finanziato</w:t>
                          </w:r>
                          <w:r w:rsidRPr="00E570E2"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 xml:space="preserve"> dal programma di ricerca e innovazione </w:t>
                          </w:r>
                          <w:proofErr w:type="spellStart"/>
                          <w:r w:rsidRPr="00E570E2"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>Horizon</w:t>
                          </w:r>
                          <w:proofErr w:type="spellEnd"/>
                          <w:r w:rsidRPr="00E570E2"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 xml:space="preserve"> 2020 dell'Unione Europea </w:t>
                          </w:r>
                          <w:r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Pr="00E570E2"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 xml:space="preserve"> contratto di finanziamento </w:t>
                          </w:r>
                          <w:r w:rsidRPr="00E570E2">
                            <w:rPr>
                              <w:color w:val="004871"/>
                              <w:kern w:val="24"/>
                              <w:sz w:val="20"/>
                              <w:szCs w:val="20"/>
                            </w:rPr>
                            <w:t>N°</w:t>
                          </w:r>
                          <w:r w:rsidRPr="00E570E2">
                            <w:rPr>
                              <w:rFonts w:cs="Lato Light"/>
                              <w:color w:val="004871"/>
                              <w:kern w:val="24"/>
                              <w:sz w:val="20"/>
                              <w:szCs w:val="20"/>
                            </w:rPr>
                            <w:t xml:space="preserve"> 864266</w:t>
                          </w:r>
                        </w:p>
                        <w:p w14:paraId="7ADB79BD" w14:textId="06E4A001" w:rsidR="00A607A4" w:rsidRPr="00E570E2" w:rsidRDefault="00A607A4" w:rsidP="005A6EC2">
                          <w:pPr>
                            <w:rPr>
                              <w:color w:val="014979" w:themeColor="accen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D9008D" id="Rettangolo 2" o:spid="_x0000_s1026" style="position:absolute;left:0;text-align:left;margin-left:47.5pt;margin-top:3.2pt;width:350pt;height:33.9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" filled="f" stroked="f">
              <v:textbox style="mso-fit-shape-to-text:t">
                <w:txbxContent>
                  <w:p w14:paraId="0BDAEB62" w14:textId="15F76D78" w:rsidR="00E570E2" w:rsidRPr="00E570E2" w:rsidRDefault="00E570E2" w:rsidP="00E570E2">
                    <w:pPr>
                      <w:jc w:val="center"/>
                      <w:rPr>
                        <w:rFonts w:cs="Lato Light"/>
                        <w:color w:val="004871"/>
                        <w:kern w:val="24"/>
                        <w:sz w:val="20"/>
                        <w:szCs w:val="20"/>
                      </w:rPr>
                    </w:pPr>
                    <w:r w:rsidRPr="00E570E2">
                      <w:rPr>
                        <w:rFonts w:cs="Lato Light"/>
                        <w:color w:val="004871"/>
                        <w:kern w:val="24"/>
                        <w:sz w:val="20"/>
                        <w:szCs w:val="20"/>
                      </w:rPr>
                      <w:t xml:space="preserve">Questo progetto </w:t>
                    </w:r>
                    <w:r>
                      <w:rPr>
                        <w:rFonts w:cs="Lato Light"/>
                        <w:color w:val="004871"/>
                        <w:kern w:val="24"/>
                        <w:sz w:val="20"/>
                        <w:szCs w:val="20"/>
                      </w:rPr>
                      <w:t>è finanziato</w:t>
                    </w:r>
                    <w:r w:rsidRPr="00E570E2">
                      <w:rPr>
                        <w:rFonts w:cs="Lato Light"/>
                        <w:color w:val="004871"/>
                        <w:kern w:val="24"/>
                        <w:sz w:val="20"/>
                        <w:szCs w:val="20"/>
                      </w:rPr>
                      <w:t xml:space="preserve"> dal programma di ricerca e innovazione Horizon 2020 dell'Unione Europea </w:t>
                    </w:r>
                    <w:r>
                      <w:rPr>
                        <w:rFonts w:cs="Lato Light"/>
                        <w:color w:val="004871"/>
                        <w:kern w:val="24"/>
                        <w:sz w:val="20"/>
                        <w:szCs w:val="20"/>
                      </w:rPr>
                      <w:t>-</w:t>
                    </w:r>
                    <w:r w:rsidRPr="00E570E2">
                      <w:rPr>
                        <w:rFonts w:cs="Lato Light"/>
                        <w:color w:val="004871"/>
                        <w:kern w:val="24"/>
                        <w:sz w:val="20"/>
                        <w:szCs w:val="20"/>
                      </w:rPr>
                      <w:t xml:space="preserve"> contratto di finanziamento </w:t>
                    </w:r>
                    <w:r w:rsidRPr="00E570E2">
                      <w:rPr>
                        <w:color w:val="004871"/>
                        <w:kern w:val="24"/>
                        <w:sz w:val="20"/>
                        <w:szCs w:val="20"/>
                      </w:rPr>
                      <w:t>N°</w:t>
                    </w:r>
                    <w:r w:rsidRPr="00E570E2">
                      <w:rPr>
                        <w:rFonts w:cs="Lato Light"/>
                        <w:color w:val="004871"/>
                        <w:kern w:val="24"/>
                        <w:sz w:val="20"/>
                        <w:szCs w:val="20"/>
                      </w:rPr>
                      <w:t xml:space="preserve"> 864266</w:t>
                    </w:r>
                  </w:p>
                  <w:p w14:paraId="7ADB79BD" w14:textId="06E4A001" w:rsidR="00A607A4" w:rsidRPr="00E570E2" w:rsidRDefault="00A607A4" w:rsidP="005A6EC2">
                    <w:pPr>
                      <w:rPr>
                        <w:color w:val="014979" w:themeColor="accent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8408B">
      <w:rPr>
        <w:noProof/>
        <w:lang w:val="en-US" w:eastAsia="en-US"/>
      </w:rPr>
      <w:drawing>
        <wp:anchor distT="0" distB="0" distL="114300" distR="114300" simplePos="0" relativeHeight="251688448" behindDoc="0" locked="0" layoutInCell="1" allowOverlap="1" wp14:anchorId="25535440" wp14:editId="06F4C384">
          <wp:simplePos x="0" y="0"/>
          <wp:positionH relativeFrom="column">
            <wp:posOffset>5448300</wp:posOffset>
          </wp:positionH>
          <wp:positionV relativeFrom="paragraph">
            <wp:posOffset>-205105</wp:posOffset>
          </wp:positionV>
          <wp:extent cx="619125" cy="820420"/>
          <wp:effectExtent l="0" t="0" r="3175" b="5080"/>
          <wp:wrapNone/>
          <wp:docPr id="9" name="Immagine 4">
            <a:extLst xmlns:a="http://schemas.openxmlformats.org/drawingml/2006/main">
              <a:ext uri="{FF2B5EF4-FFF2-40B4-BE49-F238E27FC236}">
                <a16:creationId xmlns:a16="http://schemas.microsoft.com/office/drawing/2014/main" id="{804CD9B9-3F37-C14B-A3ED-EB14730677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804CD9B9-3F37-C14B-A3ED-EB14730677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656" behindDoc="0" locked="1" layoutInCell="1" allowOverlap="0" wp14:anchorId="40B9C437" wp14:editId="34789196">
          <wp:simplePos x="0" y="0"/>
          <wp:positionH relativeFrom="margin">
            <wp:posOffset>0</wp:posOffset>
          </wp:positionH>
          <wp:positionV relativeFrom="page">
            <wp:posOffset>9864090</wp:posOffset>
          </wp:positionV>
          <wp:extent cx="528955" cy="359410"/>
          <wp:effectExtent l="0" t="0" r="4445" b="0"/>
          <wp:wrapSquare wrapText="bothSides"/>
          <wp:docPr id="10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black_white_lo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9E29" w14:textId="77777777" w:rsidR="002C4CFF" w:rsidRPr="00574460" w:rsidRDefault="002C4CFF" w:rsidP="002C4CFF">
    <w:pPr>
      <w:pStyle w:val="Footer"/>
      <w:rPr>
        <w:lang w:val="en-US"/>
      </w:rPr>
    </w:pPr>
    <w:r w:rsidRPr="0088408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5D0B5E10" wp14:editId="18247D7B">
              <wp:simplePos x="0" y="0"/>
              <wp:positionH relativeFrom="column">
                <wp:posOffset>603250</wp:posOffset>
              </wp:positionH>
              <wp:positionV relativeFrom="paragraph">
                <wp:posOffset>40640</wp:posOffset>
              </wp:positionV>
              <wp:extent cx="4445000" cy="430530"/>
              <wp:effectExtent l="0" t="0" r="0" b="0"/>
              <wp:wrapNone/>
              <wp:docPr id="56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17F26" w14:textId="77777777" w:rsidR="002C4CFF" w:rsidRPr="005A6EC2" w:rsidRDefault="002C4CFF" w:rsidP="002C4CFF">
                          <w:pPr>
                            <w:rPr>
                              <w:color w:val="014979" w:themeColor="accent1"/>
                              <w:sz w:val="20"/>
                              <w:szCs w:val="20"/>
                              <w:lang w:val="en-US"/>
                            </w:rPr>
                          </w:pPr>
                          <w:r w:rsidRPr="005A6EC2">
                            <w:rPr>
                              <w:rFonts w:cs="Lato Light"/>
                              <w:color w:val="014979" w:themeColor="accen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This project has received funding from the European Union’s Horizon 2020 research and innovation </w:t>
                          </w:r>
                          <w:proofErr w:type="spellStart"/>
                          <w:r w:rsidRPr="005A6EC2">
                            <w:rPr>
                              <w:rFonts w:cs="Lato Light"/>
                              <w:color w:val="014979" w:themeColor="accen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programme</w:t>
                          </w:r>
                          <w:proofErr w:type="spellEnd"/>
                          <w:r w:rsidRPr="005A6EC2">
                            <w:rPr>
                              <w:rFonts w:cs="Lato Light"/>
                              <w:color w:val="014979" w:themeColor="accen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under grant agreement </w:t>
                          </w:r>
                          <w:r w:rsidRPr="005A6EC2">
                            <w:rPr>
                              <w:color w:val="014979" w:themeColor="accen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N°</w:t>
                          </w:r>
                          <w:r w:rsidRPr="005A6EC2">
                            <w:rPr>
                              <w:rFonts w:cs="Lato Light"/>
                              <w:color w:val="014979" w:themeColor="accen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864266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0B5E10" id="_x0000_s1027" style="position:absolute;left:0;text-align:left;margin-left:47.5pt;margin-top:3.2pt;width:350pt;height:33.9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" filled="f" stroked="f">
              <v:textbox style="mso-fit-shape-to-text:t">
                <w:txbxContent>
                  <w:p w14:paraId="10917F26" w14:textId="77777777" w:rsidR="002C4CFF" w:rsidRPr="005A6EC2" w:rsidRDefault="002C4CFF" w:rsidP="002C4CFF">
                    <w:pPr>
                      <w:rPr>
                        <w:color w:val="014979" w:themeColor="accent1"/>
                        <w:sz w:val="20"/>
                        <w:szCs w:val="20"/>
                        <w:lang w:val="en-US"/>
                      </w:rPr>
                    </w:pPr>
                    <w:r w:rsidRPr="005A6EC2">
                      <w:rPr>
                        <w:rFonts w:cs="Lato Light"/>
                        <w:color w:val="014979" w:themeColor="accent1"/>
                        <w:kern w:val="24"/>
                        <w:sz w:val="20"/>
                        <w:szCs w:val="20"/>
                        <w:lang w:val="en-US"/>
                      </w:rPr>
                      <w:t xml:space="preserve">This project has received funding from the European Union’s Horizon 2020 research and innovation programme under grant agreement </w:t>
                    </w:r>
                    <w:r w:rsidRPr="005A6EC2">
                      <w:rPr>
                        <w:color w:val="014979" w:themeColor="accent1"/>
                        <w:kern w:val="24"/>
                        <w:sz w:val="20"/>
                        <w:szCs w:val="20"/>
                        <w:lang w:val="en-US"/>
                      </w:rPr>
                      <w:t>N°</w:t>
                    </w:r>
                    <w:r w:rsidRPr="005A6EC2">
                      <w:rPr>
                        <w:rFonts w:cs="Lato Light"/>
                        <w:color w:val="014979" w:themeColor="accent1"/>
                        <w:kern w:val="24"/>
                        <w:sz w:val="20"/>
                        <w:szCs w:val="20"/>
                        <w:lang w:val="en-US"/>
                      </w:rPr>
                      <w:t xml:space="preserve"> 864266</w:t>
                    </w:r>
                  </w:p>
                </w:txbxContent>
              </v:textbox>
            </v:rect>
          </w:pict>
        </mc:Fallback>
      </mc:AlternateContent>
    </w:r>
    <w:r w:rsidRPr="0088408B">
      <w:rPr>
        <w:noProof/>
        <w:lang w:val="en-US" w:eastAsia="en-US"/>
      </w:rPr>
      <w:drawing>
        <wp:anchor distT="0" distB="0" distL="114300" distR="114300" simplePos="0" relativeHeight="251692544" behindDoc="0" locked="0" layoutInCell="1" allowOverlap="1" wp14:anchorId="4AEEA037" wp14:editId="3F85313A">
          <wp:simplePos x="0" y="0"/>
          <wp:positionH relativeFrom="column">
            <wp:posOffset>5448300</wp:posOffset>
          </wp:positionH>
          <wp:positionV relativeFrom="paragraph">
            <wp:posOffset>-205105</wp:posOffset>
          </wp:positionV>
          <wp:extent cx="619125" cy="820420"/>
          <wp:effectExtent l="0" t="0" r="3175" b="5080"/>
          <wp:wrapNone/>
          <wp:docPr id="57" name="Immagine 4">
            <a:extLst xmlns:a="http://schemas.openxmlformats.org/drawingml/2006/main">
              <a:ext uri="{FF2B5EF4-FFF2-40B4-BE49-F238E27FC236}">
                <a16:creationId xmlns:a16="http://schemas.microsoft.com/office/drawing/2014/main" id="{804CD9B9-3F37-C14B-A3ED-EB14730677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804CD9B9-3F37-C14B-A3ED-EB14730677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90496" behindDoc="0" locked="1" layoutInCell="1" allowOverlap="0" wp14:anchorId="73BE5057" wp14:editId="671D0460">
          <wp:simplePos x="0" y="0"/>
          <wp:positionH relativeFrom="margin">
            <wp:posOffset>0</wp:posOffset>
          </wp:positionH>
          <wp:positionV relativeFrom="page">
            <wp:posOffset>9864090</wp:posOffset>
          </wp:positionV>
          <wp:extent cx="528955" cy="359410"/>
          <wp:effectExtent l="0" t="0" r="4445" b="0"/>
          <wp:wrapSquare wrapText="bothSides"/>
          <wp:docPr id="58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black_white_lo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433F80F" w14:textId="77777777" w:rsidR="002C4CFF" w:rsidRDefault="002C4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98560" w14:textId="77777777" w:rsidR="00A437B9" w:rsidRDefault="00A437B9" w:rsidP="00283C6D">
      <w:r>
        <w:separator/>
      </w:r>
    </w:p>
  </w:footnote>
  <w:footnote w:type="continuationSeparator" w:id="0">
    <w:p w14:paraId="5C19F7E0" w14:textId="77777777" w:rsidR="00A437B9" w:rsidRDefault="00A437B9" w:rsidP="0028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E7A9" w14:textId="1C4F652C" w:rsidR="00A607A4" w:rsidRDefault="00A607A4" w:rsidP="00C25D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sdt>
    <w:sdtPr>
      <w:rPr>
        <w:rFonts w:ascii="Cambria" w:hAnsi="Cambria"/>
      </w:rPr>
      <w:alias w:val="Titolo"/>
      <w:id w:val="-1005579934"/>
      <w:placeholder>
        <w:docPart w:val="3EE65CD8BC29154684722B2B22070D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5DE592A" w14:textId="558F39EE" w:rsidR="00A607A4" w:rsidRDefault="00A607A4" w:rsidP="00C25DD6">
        <w:pPr>
          <w:pStyle w:val="Header"/>
          <w:pBdr>
            <w:between w:val="single" w:sz="4" w:space="1" w:color="014979" w:themeColor="accent1"/>
          </w:pBdr>
          <w:spacing w:line="276" w:lineRule="auto"/>
          <w:ind w:right="360"/>
          <w:jc w:val="center"/>
          <w:rPr>
            <w:rFonts w:ascii="Cambria" w:hAnsi="Cambria"/>
          </w:rPr>
        </w:pPr>
        <w:r>
          <w:rPr>
            <w:rFonts w:ascii="Cambria" w:hAnsi="Cambria"/>
          </w:rPr>
          <w:t>[</w:t>
        </w:r>
        <w:proofErr w:type="spellStart"/>
        <w:r>
          <w:rPr>
            <w:rFonts w:ascii="Cambria" w:hAnsi="Cambria"/>
          </w:rPr>
          <w:t>Please</w:t>
        </w:r>
        <w:proofErr w:type="spellEnd"/>
        <w:r>
          <w:rPr>
            <w:rFonts w:ascii="Cambria" w:hAnsi="Cambria"/>
          </w:rPr>
          <w:t xml:space="preserve"> </w:t>
        </w:r>
        <w:proofErr w:type="spellStart"/>
        <w:r>
          <w:rPr>
            <w:rFonts w:ascii="Cambria" w:hAnsi="Cambria"/>
          </w:rPr>
          <w:t>insert</w:t>
        </w:r>
        <w:proofErr w:type="spellEnd"/>
        <w:r>
          <w:rPr>
            <w:rFonts w:ascii="Cambria" w:hAnsi="Cambria"/>
          </w:rPr>
          <w:t xml:space="preserve"> </w:t>
        </w:r>
        <w:proofErr w:type="spellStart"/>
        <w:r>
          <w:rPr>
            <w:rFonts w:ascii="Cambria" w:hAnsi="Cambria"/>
          </w:rPr>
          <w:t>document</w:t>
        </w:r>
        <w:proofErr w:type="spellEnd"/>
        <w:r>
          <w:rPr>
            <w:rFonts w:ascii="Cambria" w:hAnsi="Cambria"/>
          </w:rPr>
          <w:t xml:space="preserve"> </w:t>
        </w:r>
        <w:proofErr w:type="spellStart"/>
        <w:r>
          <w:rPr>
            <w:rFonts w:ascii="Cambria" w:hAnsi="Cambria"/>
          </w:rPr>
          <w:t>title</w:t>
        </w:r>
        <w:proofErr w:type="spellEnd"/>
        <w:r>
          <w:rPr>
            <w:rFonts w:ascii="Cambria" w:hAnsi="Cambria"/>
          </w:rPr>
          <w:t>]</w:t>
        </w:r>
      </w:p>
    </w:sdtContent>
  </w:sdt>
  <w:sdt>
    <w:sdtPr>
      <w:rPr>
        <w:rFonts w:ascii="Cambria" w:hAnsi="Cambria"/>
      </w:rPr>
      <w:alias w:val="Data"/>
      <w:id w:val="723254174"/>
      <w:placeholder>
        <w:docPart w:val="829B6C717AC914488FF198365AE16080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14:paraId="2E0F808B" w14:textId="77777777" w:rsidR="00A607A4" w:rsidRDefault="00A607A4">
        <w:pPr>
          <w:pStyle w:val="Header"/>
          <w:pBdr>
            <w:between w:val="single" w:sz="4" w:space="1" w:color="014979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63D74F32" w14:textId="77777777" w:rsidR="00A607A4" w:rsidRDefault="00A60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7A58" w14:textId="77777777" w:rsidR="00A607A4" w:rsidRDefault="00A607A4" w:rsidP="00EC74D5">
    <w:pPr>
      <w:pStyle w:val="Header"/>
    </w:pPr>
  </w:p>
  <w:p w14:paraId="5FEF2E0D" w14:textId="7FD54070" w:rsidR="00A607A4" w:rsidRPr="005B24AC" w:rsidRDefault="00A607A4" w:rsidP="00EC7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4EE"/>
    <w:multiLevelType w:val="hybridMultilevel"/>
    <w:tmpl w:val="A9DE3220"/>
    <w:lvl w:ilvl="0" w:tplc="2774D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C152A"/>
    <w:multiLevelType w:val="multilevel"/>
    <w:tmpl w:val="620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C36D1"/>
    <w:multiLevelType w:val="hybridMultilevel"/>
    <w:tmpl w:val="DD0EDE02"/>
    <w:lvl w:ilvl="0" w:tplc="9CE808B6">
      <w:start w:val="9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34110"/>
    <w:multiLevelType w:val="hybridMultilevel"/>
    <w:tmpl w:val="D326DDA4"/>
    <w:lvl w:ilvl="0" w:tplc="FFFFFFFF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934519C"/>
    <w:multiLevelType w:val="hybridMultilevel"/>
    <w:tmpl w:val="2716FE1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367AB9"/>
    <w:multiLevelType w:val="hybridMultilevel"/>
    <w:tmpl w:val="7C2AD59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9249A1"/>
    <w:multiLevelType w:val="hybridMultilevel"/>
    <w:tmpl w:val="12267FD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9F0321"/>
    <w:multiLevelType w:val="multilevel"/>
    <w:tmpl w:val="22F44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lang w:val="en-GB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B833FC"/>
    <w:multiLevelType w:val="hybridMultilevel"/>
    <w:tmpl w:val="C794237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A1C28"/>
    <w:multiLevelType w:val="hybridMultilevel"/>
    <w:tmpl w:val="AFB4300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7D5E33"/>
    <w:multiLevelType w:val="hybridMultilevel"/>
    <w:tmpl w:val="068A2C8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06A5E7A"/>
    <w:multiLevelType w:val="hybridMultilevel"/>
    <w:tmpl w:val="6AD297A0"/>
    <w:lvl w:ilvl="0" w:tplc="0C0A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555CC"/>
    <w:multiLevelType w:val="hybridMultilevel"/>
    <w:tmpl w:val="0F3A693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322745"/>
    <w:multiLevelType w:val="hybridMultilevel"/>
    <w:tmpl w:val="7D0223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0F1B6A"/>
    <w:multiLevelType w:val="hybridMultilevel"/>
    <w:tmpl w:val="FFB440C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6242069"/>
    <w:multiLevelType w:val="hybridMultilevel"/>
    <w:tmpl w:val="0016A10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8192537"/>
    <w:multiLevelType w:val="multilevel"/>
    <w:tmpl w:val="C040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6C1254"/>
    <w:multiLevelType w:val="hybridMultilevel"/>
    <w:tmpl w:val="BACEF7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A56856"/>
    <w:multiLevelType w:val="hybridMultilevel"/>
    <w:tmpl w:val="E82CA54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146176"/>
    <w:multiLevelType w:val="hybridMultilevel"/>
    <w:tmpl w:val="92C4DC8E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C37A54"/>
    <w:multiLevelType w:val="hybridMultilevel"/>
    <w:tmpl w:val="7D0223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1FA2C4D"/>
    <w:multiLevelType w:val="hybridMultilevel"/>
    <w:tmpl w:val="9DE62B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40B32"/>
    <w:multiLevelType w:val="hybridMultilevel"/>
    <w:tmpl w:val="42D2ECA8"/>
    <w:lvl w:ilvl="0" w:tplc="8B78F998">
      <w:numFmt w:val="bullet"/>
      <w:lvlText w:val="-"/>
      <w:lvlJc w:val="left"/>
      <w:pPr>
        <w:ind w:left="1800" w:hanging="360"/>
      </w:pPr>
      <w:rPr>
        <w:rFonts w:ascii="Trebuchet MS" w:eastAsia="Yu Gothic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6EE24B7"/>
    <w:multiLevelType w:val="hybridMultilevel"/>
    <w:tmpl w:val="6B82DEEE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6315B1"/>
    <w:multiLevelType w:val="hybridMultilevel"/>
    <w:tmpl w:val="998C11B4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A9B2CC6"/>
    <w:multiLevelType w:val="hybridMultilevel"/>
    <w:tmpl w:val="C3DA39E2"/>
    <w:lvl w:ilvl="0" w:tplc="FFFFFFFF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 w15:restartNumberingAfterBreak="0">
    <w:nsid w:val="2BE359FF"/>
    <w:multiLevelType w:val="hybridMultilevel"/>
    <w:tmpl w:val="BA54CCB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E5D729E"/>
    <w:multiLevelType w:val="multilevel"/>
    <w:tmpl w:val="6DD025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lang w:val="el-GR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7E53DA"/>
    <w:multiLevelType w:val="multilevel"/>
    <w:tmpl w:val="1CC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E71578"/>
    <w:multiLevelType w:val="multilevel"/>
    <w:tmpl w:val="6DD025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lang w:val="el-GR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F202299"/>
    <w:multiLevelType w:val="hybridMultilevel"/>
    <w:tmpl w:val="2392DE96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4C7C5B"/>
    <w:multiLevelType w:val="hybridMultilevel"/>
    <w:tmpl w:val="FFB440C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2121AD6"/>
    <w:multiLevelType w:val="hybridMultilevel"/>
    <w:tmpl w:val="E0166B98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333C4C93"/>
    <w:multiLevelType w:val="hybridMultilevel"/>
    <w:tmpl w:val="D326DDA4"/>
    <w:lvl w:ilvl="0" w:tplc="FFFFFFFF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4" w15:restartNumberingAfterBreak="0">
    <w:nsid w:val="36EF2B0E"/>
    <w:multiLevelType w:val="hybridMultilevel"/>
    <w:tmpl w:val="C8E0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BF5CEF"/>
    <w:multiLevelType w:val="hybridMultilevel"/>
    <w:tmpl w:val="74A2C9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C6F98"/>
    <w:multiLevelType w:val="hybridMultilevel"/>
    <w:tmpl w:val="DB5A8526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B1B4284"/>
    <w:multiLevelType w:val="hybridMultilevel"/>
    <w:tmpl w:val="E5A47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20FBF"/>
    <w:multiLevelType w:val="hybridMultilevel"/>
    <w:tmpl w:val="8D4632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07639F"/>
    <w:multiLevelType w:val="hybridMultilevel"/>
    <w:tmpl w:val="2BF82EF0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FD638A"/>
    <w:multiLevelType w:val="hybridMultilevel"/>
    <w:tmpl w:val="4664C0E8"/>
    <w:lvl w:ilvl="0" w:tplc="40C06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FAA1283"/>
    <w:multiLevelType w:val="hybridMultilevel"/>
    <w:tmpl w:val="A13865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D6209B"/>
    <w:multiLevelType w:val="hybridMultilevel"/>
    <w:tmpl w:val="18F83F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EE2B7E"/>
    <w:multiLevelType w:val="hybridMultilevel"/>
    <w:tmpl w:val="56102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9F6A13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6A3106"/>
    <w:multiLevelType w:val="hybridMultilevel"/>
    <w:tmpl w:val="262E2F30"/>
    <w:lvl w:ilvl="0" w:tplc="040C001B">
      <w:start w:val="1"/>
      <w:numFmt w:val="lowerRoman"/>
      <w:lvlText w:val="%1."/>
      <w:lvlJc w:val="right"/>
      <w:pPr>
        <w:ind w:left="3060" w:hanging="360"/>
      </w:pPr>
    </w:lvl>
    <w:lvl w:ilvl="1" w:tplc="040C0019" w:tentative="1">
      <w:start w:val="1"/>
      <w:numFmt w:val="lowerLetter"/>
      <w:lvlText w:val="%2."/>
      <w:lvlJc w:val="left"/>
      <w:pPr>
        <w:ind w:left="3780" w:hanging="360"/>
      </w:pPr>
    </w:lvl>
    <w:lvl w:ilvl="2" w:tplc="040C001B" w:tentative="1">
      <w:start w:val="1"/>
      <w:numFmt w:val="lowerRoman"/>
      <w:lvlText w:val="%3."/>
      <w:lvlJc w:val="right"/>
      <w:pPr>
        <w:ind w:left="4500" w:hanging="180"/>
      </w:pPr>
    </w:lvl>
    <w:lvl w:ilvl="3" w:tplc="040C000F" w:tentative="1">
      <w:start w:val="1"/>
      <w:numFmt w:val="decimal"/>
      <w:lvlText w:val="%4."/>
      <w:lvlJc w:val="left"/>
      <w:pPr>
        <w:ind w:left="5220" w:hanging="360"/>
      </w:pPr>
    </w:lvl>
    <w:lvl w:ilvl="4" w:tplc="040C0019" w:tentative="1">
      <w:start w:val="1"/>
      <w:numFmt w:val="lowerLetter"/>
      <w:lvlText w:val="%5."/>
      <w:lvlJc w:val="left"/>
      <w:pPr>
        <w:ind w:left="5940" w:hanging="360"/>
      </w:pPr>
    </w:lvl>
    <w:lvl w:ilvl="5" w:tplc="040C001B" w:tentative="1">
      <w:start w:val="1"/>
      <w:numFmt w:val="lowerRoman"/>
      <w:lvlText w:val="%6."/>
      <w:lvlJc w:val="right"/>
      <w:pPr>
        <w:ind w:left="6660" w:hanging="180"/>
      </w:pPr>
    </w:lvl>
    <w:lvl w:ilvl="6" w:tplc="040C000F" w:tentative="1">
      <w:start w:val="1"/>
      <w:numFmt w:val="decimal"/>
      <w:lvlText w:val="%7."/>
      <w:lvlJc w:val="left"/>
      <w:pPr>
        <w:ind w:left="7380" w:hanging="360"/>
      </w:pPr>
    </w:lvl>
    <w:lvl w:ilvl="7" w:tplc="040C0019" w:tentative="1">
      <w:start w:val="1"/>
      <w:numFmt w:val="lowerLetter"/>
      <w:lvlText w:val="%8."/>
      <w:lvlJc w:val="left"/>
      <w:pPr>
        <w:ind w:left="8100" w:hanging="360"/>
      </w:pPr>
    </w:lvl>
    <w:lvl w:ilvl="8" w:tplc="040C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5" w15:restartNumberingAfterBreak="0">
    <w:nsid w:val="43364427"/>
    <w:multiLevelType w:val="hybridMultilevel"/>
    <w:tmpl w:val="F4FE7A40"/>
    <w:lvl w:ilvl="0" w:tplc="398C4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1322DB"/>
    <w:multiLevelType w:val="hybridMultilevel"/>
    <w:tmpl w:val="FFB440C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47FC583E"/>
    <w:multiLevelType w:val="hybridMultilevel"/>
    <w:tmpl w:val="3D16F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A2041"/>
    <w:multiLevelType w:val="hybridMultilevel"/>
    <w:tmpl w:val="33A4688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B5372BA"/>
    <w:multiLevelType w:val="hybridMultilevel"/>
    <w:tmpl w:val="573AA43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B682772"/>
    <w:multiLevelType w:val="hybridMultilevel"/>
    <w:tmpl w:val="0016A10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E334B39"/>
    <w:multiLevelType w:val="hybridMultilevel"/>
    <w:tmpl w:val="0A281822"/>
    <w:lvl w:ilvl="0" w:tplc="FFFFFFFF">
      <w:start w:val="1"/>
      <w:numFmt w:val="lowerLetter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204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4F8B3DD0"/>
    <w:multiLevelType w:val="multilevel"/>
    <w:tmpl w:val="385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FF66216"/>
    <w:multiLevelType w:val="hybridMultilevel"/>
    <w:tmpl w:val="50A6897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1329DF"/>
    <w:multiLevelType w:val="hybridMultilevel"/>
    <w:tmpl w:val="E2B023F6"/>
    <w:lvl w:ilvl="0" w:tplc="15D02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06204E3"/>
    <w:multiLevelType w:val="hybridMultilevel"/>
    <w:tmpl w:val="C3DA39E2"/>
    <w:lvl w:ilvl="0" w:tplc="FFFFFFFF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6" w15:restartNumberingAfterBreak="0">
    <w:nsid w:val="50896AA1"/>
    <w:multiLevelType w:val="hybridMultilevel"/>
    <w:tmpl w:val="0B6ED31C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9F6A132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0AA625A"/>
    <w:multiLevelType w:val="hybridMultilevel"/>
    <w:tmpl w:val="309400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AD338F"/>
    <w:multiLevelType w:val="hybridMultilevel"/>
    <w:tmpl w:val="77B499D4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2566348"/>
    <w:multiLevelType w:val="hybridMultilevel"/>
    <w:tmpl w:val="CC8826C0"/>
    <w:lvl w:ilvl="0" w:tplc="E496EC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DB48AC"/>
    <w:multiLevelType w:val="hybridMultilevel"/>
    <w:tmpl w:val="5B0C76FA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3E37FA7"/>
    <w:multiLevelType w:val="hybridMultilevel"/>
    <w:tmpl w:val="E0166B98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2" w15:restartNumberingAfterBreak="0">
    <w:nsid w:val="56536C7F"/>
    <w:multiLevelType w:val="hybridMultilevel"/>
    <w:tmpl w:val="0016A10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71C061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57202F57"/>
    <w:multiLevelType w:val="multilevel"/>
    <w:tmpl w:val="6DD025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el-GR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5929445A"/>
    <w:multiLevelType w:val="hybridMultilevel"/>
    <w:tmpl w:val="E306FB92"/>
    <w:lvl w:ilvl="0" w:tplc="0C0A001B">
      <w:start w:val="1"/>
      <w:numFmt w:val="lowerRoman"/>
      <w:lvlText w:val="%1."/>
      <w:lvlJc w:val="righ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9F41E44"/>
    <w:multiLevelType w:val="hybridMultilevel"/>
    <w:tmpl w:val="DE82D554"/>
    <w:lvl w:ilvl="0" w:tplc="74FEB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313AB0"/>
    <w:multiLevelType w:val="hybridMultilevel"/>
    <w:tmpl w:val="49361180"/>
    <w:lvl w:ilvl="0" w:tplc="0C0A0019">
      <w:start w:val="1"/>
      <w:numFmt w:val="lowerLetter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8" w15:restartNumberingAfterBreak="0">
    <w:nsid w:val="5CBA12AB"/>
    <w:multiLevelType w:val="hybridMultilevel"/>
    <w:tmpl w:val="A2E24D24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FE51D0B"/>
    <w:multiLevelType w:val="hybridMultilevel"/>
    <w:tmpl w:val="ED8A87C0"/>
    <w:lvl w:ilvl="0" w:tplc="3CAAB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863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8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C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E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26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CB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C6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8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60167352"/>
    <w:multiLevelType w:val="hybridMultilevel"/>
    <w:tmpl w:val="E2A0C3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4558E8"/>
    <w:multiLevelType w:val="hybridMultilevel"/>
    <w:tmpl w:val="0ACA2A92"/>
    <w:lvl w:ilvl="0" w:tplc="E16A2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1485048"/>
    <w:multiLevelType w:val="hybridMultilevel"/>
    <w:tmpl w:val="2C2C21D6"/>
    <w:lvl w:ilvl="0" w:tplc="FFFFFFFF">
      <w:start w:val="1"/>
      <w:numFmt w:val="lowerLetter"/>
      <w:lvlText w:val="%1."/>
      <w:lvlJc w:val="left"/>
      <w:pPr>
        <w:ind w:left="1210" w:hanging="360"/>
      </w:pPr>
    </w:lvl>
    <w:lvl w:ilvl="1" w:tplc="FFFFFFFF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3" w15:restartNumberingAfterBreak="0">
    <w:nsid w:val="616644BA"/>
    <w:multiLevelType w:val="hybridMultilevel"/>
    <w:tmpl w:val="3D16F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BB7BAF"/>
    <w:multiLevelType w:val="multilevel"/>
    <w:tmpl w:val="6DD025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lang w:val="el-GR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1CA428C"/>
    <w:multiLevelType w:val="hybridMultilevel"/>
    <w:tmpl w:val="749A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FB3524"/>
    <w:multiLevelType w:val="hybridMultilevel"/>
    <w:tmpl w:val="0016A10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663355D"/>
    <w:multiLevelType w:val="hybridMultilevel"/>
    <w:tmpl w:val="C3A2BB98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7A20651"/>
    <w:multiLevelType w:val="hybridMultilevel"/>
    <w:tmpl w:val="2C2C21D6"/>
    <w:lvl w:ilvl="0" w:tplc="FFFFFFFF">
      <w:start w:val="1"/>
      <w:numFmt w:val="lowerLetter"/>
      <w:lvlText w:val="%1."/>
      <w:lvlJc w:val="left"/>
      <w:pPr>
        <w:ind w:left="1210" w:hanging="360"/>
      </w:pPr>
    </w:lvl>
    <w:lvl w:ilvl="1" w:tplc="FFFFFFFF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9" w15:restartNumberingAfterBreak="0">
    <w:nsid w:val="69007811"/>
    <w:multiLevelType w:val="hybridMultilevel"/>
    <w:tmpl w:val="063C9D34"/>
    <w:lvl w:ilvl="0" w:tplc="FFFFFFFF">
      <w:numFmt w:val="bullet"/>
      <w:lvlText w:val="-"/>
      <w:lvlJc w:val="left"/>
      <w:pPr>
        <w:ind w:left="1431" w:hanging="360"/>
      </w:pPr>
      <w:rPr>
        <w:rFonts w:ascii="Trebuchet MS" w:eastAsia="Yu Gothic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0" w15:restartNumberingAfterBreak="0">
    <w:nsid w:val="6A13326E"/>
    <w:multiLevelType w:val="hybridMultilevel"/>
    <w:tmpl w:val="A13865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520AFD"/>
    <w:multiLevelType w:val="hybridMultilevel"/>
    <w:tmpl w:val="4064A68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9F25B0"/>
    <w:multiLevelType w:val="hybridMultilevel"/>
    <w:tmpl w:val="FFB440C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6B9D2DC4"/>
    <w:multiLevelType w:val="hybridMultilevel"/>
    <w:tmpl w:val="6AD297A0"/>
    <w:lvl w:ilvl="0" w:tplc="0C0A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57DE5"/>
    <w:multiLevelType w:val="multilevel"/>
    <w:tmpl w:val="22F44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lang w:val="en-GB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D8B4648"/>
    <w:multiLevelType w:val="multilevel"/>
    <w:tmpl w:val="D1F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E406675"/>
    <w:multiLevelType w:val="hybridMultilevel"/>
    <w:tmpl w:val="CE6CA8B2"/>
    <w:lvl w:ilvl="0" w:tplc="02CCA4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C24641"/>
    <w:multiLevelType w:val="hybridMultilevel"/>
    <w:tmpl w:val="35F432EA"/>
    <w:lvl w:ilvl="0" w:tplc="13FE6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0F5B29"/>
    <w:multiLevelType w:val="multilevel"/>
    <w:tmpl w:val="6DD025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lang w:val="el-GR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03609A1"/>
    <w:multiLevelType w:val="hybridMultilevel"/>
    <w:tmpl w:val="341CA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5527FF"/>
    <w:multiLevelType w:val="hybridMultilevel"/>
    <w:tmpl w:val="51A21B02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1825DA7"/>
    <w:multiLevelType w:val="hybridMultilevel"/>
    <w:tmpl w:val="18A25F36"/>
    <w:lvl w:ilvl="0" w:tplc="070CA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2142DE9"/>
    <w:multiLevelType w:val="hybridMultilevel"/>
    <w:tmpl w:val="15B65EB0"/>
    <w:lvl w:ilvl="0" w:tplc="E7DC86F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22841D6"/>
    <w:multiLevelType w:val="hybridMultilevel"/>
    <w:tmpl w:val="EA54196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4" w15:restartNumberingAfterBreak="0">
    <w:nsid w:val="731378D5"/>
    <w:multiLevelType w:val="hybridMultilevel"/>
    <w:tmpl w:val="8EF83196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5" w15:restartNumberingAfterBreak="0">
    <w:nsid w:val="74221AD2"/>
    <w:multiLevelType w:val="hybridMultilevel"/>
    <w:tmpl w:val="C794237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4B15AB"/>
    <w:multiLevelType w:val="hybridMultilevel"/>
    <w:tmpl w:val="CEE01A3A"/>
    <w:lvl w:ilvl="0" w:tplc="FFFFFFFF">
      <w:start w:val="1"/>
      <w:numFmt w:val="lowerRoman"/>
      <w:lvlText w:val="%1."/>
      <w:lvlJc w:val="right"/>
      <w:pPr>
        <w:ind w:left="2880" w:hanging="18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E682486"/>
    <w:multiLevelType w:val="hybridMultilevel"/>
    <w:tmpl w:val="146A9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D80470"/>
    <w:multiLevelType w:val="hybridMultilevel"/>
    <w:tmpl w:val="D60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5"/>
  </w:num>
  <w:num w:numId="3">
    <w:abstractNumId w:val="89"/>
  </w:num>
  <w:num w:numId="4">
    <w:abstractNumId w:val="69"/>
  </w:num>
  <w:num w:numId="5">
    <w:abstractNumId w:val="98"/>
  </w:num>
  <w:num w:numId="6">
    <w:abstractNumId w:val="70"/>
  </w:num>
  <w:num w:numId="7">
    <w:abstractNumId w:val="47"/>
  </w:num>
  <w:num w:numId="8">
    <w:abstractNumId w:val="81"/>
  </w:num>
  <w:num w:numId="9">
    <w:abstractNumId w:val="51"/>
  </w:num>
  <w:num w:numId="10">
    <w:abstractNumId w:val="76"/>
  </w:num>
  <w:num w:numId="11">
    <w:abstractNumId w:val="41"/>
  </w:num>
  <w:num w:numId="12">
    <w:abstractNumId w:val="72"/>
  </w:num>
  <w:num w:numId="13">
    <w:abstractNumId w:val="33"/>
  </w:num>
  <w:num w:numId="14">
    <w:abstractNumId w:val="25"/>
  </w:num>
  <w:num w:numId="15">
    <w:abstractNumId w:val="31"/>
  </w:num>
  <w:num w:numId="16">
    <w:abstractNumId w:val="20"/>
  </w:num>
  <w:num w:numId="17">
    <w:abstractNumId w:val="61"/>
  </w:num>
  <w:num w:numId="18">
    <w:abstractNumId w:val="79"/>
  </w:num>
  <w:num w:numId="19">
    <w:abstractNumId w:val="21"/>
  </w:num>
  <w:num w:numId="20">
    <w:abstractNumId w:val="46"/>
  </w:num>
  <w:num w:numId="21">
    <w:abstractNumId w:val="38"/>
  </w:num>
  <w:num w:numId="22">
    <w:abstractNumId w:val="35"/>
  </w:num>
  <w:num w:numId="23">
    <w:abstractNumId w:val="17"/>
  </w:num>
  <w:num w:numId="24">
    <w:abstractNumId w:val="8"/>
  </w:num>
  <w:num w:numId="25">
    <w:abstractNumId w:val="62"/>
  </w:num>
  <w:num w:numId="26">
    <w:abstractNumId w:val="63"/>
  </w:num>
  <w:num w:numId="27">
    <w:abstractNumId w:val="96"/>
  </w:num>
  <w:num w:numId="28">
    <w:abstractNumId w:val="11"/>
  </w:num>
  <w:num w:numId="29">
    <w:abstractNumId w:val="64"/>
  </w:num>
  <w:num w:numId="30">
    <w:abstractNumId w:val="27"/>
  </w:num>
  <w:num w:numId="31">
    <w:abstractNumId w:val="88"/>
  </w:num>
  <w:num w:numId="32">
    <w:abstractNumId w:val="74"/>
  </w:num>
  <w:num w:numId="33">
    <w:abstractNumId w:val="7"/>
  </w:num>
  <w:num w:numId="34">
    <w:abstractNumId w:val="84"/>
  </w:num>
  <w:num w:numId="35">
    <w:abstractNumId w:val="29"/>
  </w:num>
  <w:num w:numId="36">
    <w:abstractNumId w:val="83"/>
  </w:num>
  <w:num w:numId="37">
    <w:abstractNumId w:val="2"/>
  </w:num>
  <w:num w:numId="38">
    <w:abstractNumId w:val="91"/>
  </w:num>
  <w:num w:numId="39">
    <w:abstractNumId w:val="42"/>
  </w:num>
  <w:num w:numId="40">
    <w:abstractNumId w:val="59"/>
  </w:num>
  <w:num w:numId="41">
    <w:abstractNumId w:val="66"/>
  </w:num>
  <w:num w:numId="42">
    <w:abstractNumId w:val="22"/>
  </w:num>
  <w:num w:numId="43">
    <w:abstractNumId w:val="54"/>
  </w:num>
  <w:num w:numId="44">
    <w:abstractNumId w:val="40"/>
  </w:num>
  <w:num w:numId="45">
    <w:abstractNumId w:val="87"/>
  </w:num>
  <w:num w:numId="46">
    <w:abstractNumId w:val="45"/>
  </w:num>
  <w:num w:numId="47">
    <w:abstractNumId w:val="0"/>
  </w:num>
  <w:num w:numId="48">
    <w:abstractNumId w:val="97"/>
  </w:num>
  <w:num w:numId="49">
    <w:abstractNumId w:val="56"/>
  </w:num>
  <w:num w:numId="50">
    <w:abstractNumId w:val="93"/>
  </w:num>
  <w:num w:numId="51">
    <w:abstractNumId w:val="94"/>
  </w:num>
  <w:num w:numId="52">
    <w:abstractNumId w:val="12"/>
  </w:num>
  <w:num w:numId="53">
    <w:abstractNumId w:val="60"/>
  </w:num>
  <w:num w:numId="54">
    <w:abstractNumId w:val="39"/>
  </w:num>
  <w:num w:numId="55">
    <w:abstractNumId w:val="19"/>
  </w:num>
  <w:num w:numId="56">
    <w:abstractNumId w:val="23"/>
  </w:num>
  <w:num w:numId="57">
    <w:abstractNumId w:val="68"/>
  </w:num>
  <w:num w:numId="58">
    <w:abstractNumId w:val="90"/>
  </w:num>
  <w:num w:numId="59">
    <w:abstractNumId w:val="30"/>
  </w:num>
  <w:num w:numId="60">
    <w:abstractNumId w:val="6"/>
  </w:num>
  <w:num w:numId="61">
    <w:abstractNumId w:val="24"/>
  </w:num>
  <w:num w:numId="62">
    <w:abstractNumId w:val="36"/>
  </w:num>
  <w:num w:numId="63">
    <w:abstractNumId w:val="71"/>
  </w:num>
  <w:num w:numId="64">
    <w:abstractNumId w:val="92"/>
  </w:num>
  <w:num w:numId="65">
    <w:abstractNumId w:val="58"/>
  </w:num>
  <w:num w:numId="66">
    <w:abstractNumId w:val="10"/>
  </w:num>
  <w:num w:numId="67">
    <w:abstractNumId w:val="49"/>
  </w:num>
  <w:num w:numId="68">
    <w:abstractNumId w:val="43"/>
  </w:num>
  <w:num w:numId="69">
    <w:abstractNumId w:val="18"/>
  </w:num>
  <w:num w:numId="70">
    <w:abstractNumId w:val="77"/>
  </w:num>
  <w:num w:numId="71">
    <w:abstractNumId w:val="53"/>
  </w:num>
  <w:num w:numId="72">
    <w:abstractNumId w:val="67"/>
  </w:num>
  <w:num w:numId="73">
    <w:abstractNumId w:val="4"/>
  </w:num>
  <w:num w:numId="74">
    <w:abstractNumId w:val="65"/>
  </w:num>
  <w:num w:numId="75">
    <w:abstractNumId w:val="9"/>
  </w:num>
  <w:num w:numId="76">
    <w:abstractNumId w:val="48"/>
  </w:num>
  <w:num w:numId="77">
    <w:abstractNumId w:val="37"/>
  </w:num>
  <w:num w:numId="78">
    <w:abstractNumId w:val="5"/>
  </w:num>
  <w:num w:numId="79">
    <w:abstractNumId w:val="86"/>
  </w:num>
  <w:num w:numId="80">
    <w:abstractNumId w:val="73"/>
  </w:num>
  <w:num w:numId="81">
    <w:abstractNumId w:val="80"/>
  </w:num>
  <w:num w:numId="82">
    <w:abstractNumId w:val="78"/>
  </w:num>
  <w:num w:numId="83">
    <w:abstractNumId w:val="3"/>
  </w:num>
  <w:num w:numId="84">
    <w:abstractNumId w:val="55"/>
  </w:num>
  <w:num w:numId="85">
    <w:abstractNumId w:val="14"/>
  </w:num>
  <w:num w:numId="86">
    <w:abstractNumId w:val="82"/>
  </w:num>
  <w:num w:numId="87">
    <w:abstractNumId w:val="15"/>
  </w:num>
  <w:num w:numId="88">
    <w:abstractNumId w:val="13"/>
  </w:num>
  <w:num w:numId="89">
    <w:abstractNumId w:val="32"/>
  </w:num>
  <w:num w:numId="90">
    <w:abstractNumId w:val="50"/>
  </w:num>
  <w:num w:numId="91">
    <w:abstractNumId w:val="95"/>
  </w:num>
  <w:num w:numId="92">
    <w:abstractNumId w:val="57"/>
  </w:num>
  <w:num w:numId="93">
    <w:abstractNumId w:val="52"/>
  </w:num>
  <w:num w:numId="94">
    <w:abstractNumId w:val="85"/>
  </w:num>
  <w:num w:numId="95">
    <w:abstractNumId w:val="1"/>
  </w:num>
  <w:num w:numId="96">
    <w:abstractNumId w:val="28"/>
  </w:num>
  <w:num w:numId="97">
    <w:abstractNumId w:val="16"/>
  </w:num>
  <w:num w:numId="98">
    <w:abstractNumId w:val="44"/>
  </w:num>
  <w:num w:numId="99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efaultTableStyle w:val="TOC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EA"/>
    <w:rsid w:val="00000385"/>
    <w:rsid w:val="00002DC8"/>
    <w:rsid w:val="00012DE0"/>
    <w:rsid w:val="0003520E"/>
    <w:rsid w:val="00042044"/>
    <w:rsid w:val="00083537"/>
    <w:rsid w:val="000B76A8"/>
    <w:rsid w:val="000C43F8"/>
    <w:rsid w:val="000D3B9A"/>
    <w:rsid w:val="000E7F13"/>
    <w:rsid w:val="000F07E1"/>
    <w:rsid w:val="00135998"/>
    <w:rsid w:val="00137988"/>
    <w:rsid w:val="00144DC4"/>
    <w:rsid w:val="00147CB1"/>
    <w:rsid w:val="00156304"/>
    <w:rsid w:val="001716DE"/>
    <w:rsid w:val="00173503"/>
    <w:rsid w:val="001740AF"/>
    <w:rsid w:val="001756D1"/>
    <w:rsid w:val="00175E54"/>
    <w:rsid w:val="001907E2"/>
    <w:rsid w:val="001943C8"/>
    <w:rsid w:val="001A68E4"/>
    <w:rsid w:val="001C5B80"/>
    <w:rsid w:val="001D5065"/>
    <w:rsid w:val="001D7AAD"/>
    <w:rsid w:val="0020049A"/>
    <w:rsid w:val="002052C7"/>
    <w:rsid w:val="00217997"/>
    <w:rsid w:val="00224E78"/>
    <w:rsid w:val="00232B8A"/>
    <w:rsid w:val="002378B8"/>
    <w:rsid w:val="002510BD"/>
    <w:rsid w:val="00283C6D"/>
    <w:rsid w:val="00284CE2"/>
    <w:rsid w:val="00294130"/>
    <w:rsid w:val="002A10B0"/>
    <w:rsid w:val="002B0C15"/>
    <w:rsid w:val="002B1892"/>
    <w:rsid w:val="002B518B"/>
    <w:rsid w:val="002C4CFF"/>
    <w:rsid w:val="002E5084"/>
    <w:rsid w:val="003179AF"/>
    <w:rsid w:val="003267B0"/>
    <w:rsid w:val="00326F92"/>
    <w:rsid w:val="003277AB"/>
    <w:rsid w:val="00330D51"/>
    <w:rsid w:val="0035249D"/>
    <w:rsid w:val="00353337"/>
    <w:rsid w:val="00363BA8"/>
    <w:rsid w:val="003712FB"/>
    <w:rsid w:val="00384CD8"/>
    <w:rsid w:val="003C11D6"/>
    <w:rsid w:val="003C19F3"/>
    <w:rsid w:val="003C49B9"/>
    <w:rsid w:val="003C794D"/>
    <w:rsid w:val="003D5F4B"/>
    <w:rsid w:val="003F688B"/>
    <w:rsid w:val="003F74CC"/>
    <w:rsid w:val="00421D8C"/>
    <w:rsid w:val="00427819"/>
    <w:rsid w:val="0044214A"/>
    <w:rsid w:val="00443C1A"/>
    <w:rsid w:val="00470295"/>
    <w:rsid w:val="00476773"/>
    <w:rsid w:val="00481404"/>
    <w:rsid w:val="004860D3"/>
    <w:rsid w:val="004B6ECE"/>
    <w:rsid w:val="004C5998"/>
    <w:rsid w:val="004C6229"/>
    <w:rsid w:val="004F151B"/>
    <w:rsid w:val="004F3282"/>
    <w:rsid w:val="00521E27"/>
    <w:rsid w:val="005222C1"/>
    <w:rsid w:val="00527B93"/>
    <w:rsid w:val="00530921"/>
    <w:rsid w:val="00530986"/>
    <w:rsid w:val="0053505C"/>
    <w:rsid w:val="0053683E"/>
    <w:rsid w:val="0054240B"/>
    <w:rsid w:val="00543504"/>
    <w:rsid w:val="00547C8C"/>
    <w:rsid w:val="005565A7"/>
    <w:rsid w:val="005571BE"/>
    <w:rsid w:val="00574460"/>
    <w:rsid w:val="00577C87"/>
    <w:rsid w:val="00597DDA"/>
    <w:rsid w:val="005A6EC2"/>
    <w:rsid w:val="005B24AC"/>
    <w:rsid w:val="005C28C9"/>
    <w:rsid w:val="005C3923"/>
    <w:rsid w:val="005D05A8"/>
    <w:rsid w:val="005E7ED4"/>
    <w:rsid w:val="0061089D"/>
    <w:rsid w:val="00611D2A"/>
    <w:rsid w:val="00614AAE"/>
    <w:rsid w:val="00614DCD"/>
    <w:rsid w:val="00631EBC"/>
    <w:rsid w:val="00633C07"/>
    <w:rsid w:val="00634B61"/>
    <w:rsid w:val="006356D0"/>
    <w:rsid w:val="006465B6"/>
    <w:rsid w:val="006563DA"/>
    <w:rsid w:val="006747C0"/>
    <w:rsid w:val="006B16B8"/>
    <w:rsid w:val="006B21A0"/>
    <w:rsid w:val="006B7B25"/>
    <w:rsid w:val="006C5960"/>
    <w:rsid w:val="006C6A57"/>
    <w:rsid w:val="006D3C3C"/>
    <w:rsid w:val="006D432B"/>
    <w:rsid w:val="007014CC"/>
    <w:rsid w:val="00701F18"/>
    <w:rsid w:val="00706513"/>
    <w:rsid w:val="00706941"/>
    <w:rsid w:val="00711EAF"/>
    <w:rsid w:val="0072576E"/>
    <w:rsid w:val="00742956"/>
    <w:rsid w:val="00747AB8"/>
    <w:rsid w:val="007809E3"/>
    <w:rsid w:val="007B265F"/>
    <w:rsid w:val="007B2A64"/>
    <w:rsid w:val="007C0BE9"/>
    <w:rsid w:val="007C2416"/>
    <w:rsid w:val="007E30E3"/>
    <w:rsid w:val="007F6374"/>
    <w:rsid w:val="007F6B1E"/>
    <w:rsid w:val="007F77E4"/>
    <w:rsid w:val="00821F4E"/>
    <w:rsid w:val="008343AA"/>
    <w:rsid w:val="0085245D"/>
    <w:rsid w:val="00853AC8"/>
    <w:rsid w:val="00855197"/>
    <w:rsid w:val="008763F1"/>
    <w:rsid w:val="0088004A"/>
    <w:rsid w:val="008811B9"/>
    <w:rsid w:val="00881E03"/>
    <w:rsid w:val="0088408B"/>
    <w:rsid w:val="0088520F"/>
    <w:rsid w:val="008A1FE4"/>
    <w:rsid w:val="008A6C02"/>
    <w:rsid w:val="008B0EAF"/>
    <w:rsid w:val="008C3F5C"/>
    <w:rsid w:val="008C7CE7"/>
    <w:rsid w:val="008D30BB"/>
    <w:rsid w:val="008F3A90"/>
    <w:rsid w:val="0090355D"/>
    <w:rsid w:val="0091235B"/>
    <w:rsid w:val="00926ED6"/>
    <w:rsid w:val="009310C0"/>
    <w:rsid w:val="00937EC6"/>
    <w:rsid w:val="00976AB1"/>
    <w:rsid w:val="00984F86"/>
    <w:rsid w:val="00993AE3"/>
    <w:rsid w:val="009A30CB"/>
    <w:rsid w:val="009A437D"/>
    <w:rsid w:val="009A53C5"/>
    <w:rsid w:val="009B2E52"/>
    <w:rsid w:val="009C193B"/>
    <w:rsid w:val="009D4B23"/>
    <w:rsid w:val="009D7AAE"/>
    <w:rsid w:val="009E3BA0"/>
    <w:rsid w:val="00A01405"/>
    <w:rsid w:val="00A01A27"/>
    <w:rsid w:val="00A12304"/>
    <w:rsid w:val="00A134FC"/>
    <w:rsid w:val="00A17141"/>
    <w:rsid w:val="00A24062"/>
    <w:rsid w:val="00A24FBD"/>
    <w:rsid w:val="00A27C7A"/>
    <w:rsid w:val="00A30BB0"/>
    <w:rsid w:val="00A437B9"/>
    <w:rsid w:val="00A543BD"/>
    <w:rsid w:val="00A607A4"/>
    <w:rsid w:val="00A63BB7"/>
    <w:rsid w:val="00A72514"/>
    <w:rsid w:val="00A92988"/>
    <w:rsid w:val="00A956BF"/>
    <w:rsid w:val="00A95E82"/>
    <w:rsid w:val="00AC02DD"/>
    <w:rsid w:val="00AE0F64"/>
    <w:rsid w:val="00AE4468"/>
    <w:rsid w:val="00AF71AC"/>
    <w:rsid w:val="00B20C29"/>
    <w:rsid w:val="00B46F0B"/>
    <w:rsid w:val="00B5283D"/>
    <w:rsid w:val="00B56EF6"/>
    <w:rsid w:val="00B65516"/>
    <w:rsid w:val="00B6776B"/>
    <w:rsid w:val="00B75DEA"/>
    <w:rsid w:val="00B7680F"/>
    <w:rsid w:val="00B77808"/>
    <w:rsid w:val="00B93E8C"/>
    <w:rsid w:val="00BB62F9"/>
    <w:rsid w:val="00BC330B"/>
    <w:rsid w:val="00BC53B3"/>
    <w:rsid w:val="00BD1D81"/>
    <w:rsid w:val="00BF050C"/>
    <w:rsid w:val="00BF3696"/>
    <w:rsid w:val="00C20DA7"/>
    <w:rsid w:val="00C21F1F"/>
    <w:rsid w:val="00C2440C"/>
    <w:rsid w:val="00C25DD6"/>
    <w:rsid w:val="00C3120C"/>
    <w:rsid w:val="00C4512E"/>
    <w:rsid w:val="00C6735D"/>
    <w:rsid w:val="00C67575"/>
    <w:rsid w:val="00C870D3"/>
    <w:rsid w:val="00CB5F02"/>
    <w:rsid w:val="00CC449D"/>
    <w:rsid w:val="00CD7076"/>
    <w:rsid w:val="00CE21E9"/>
    <w:rsid w:val="00CF0A4B"/>
    <w:rsid w:val="00CF107D"/>
    <w:rsid w:val="00CF10EC"/>
    <w:rsid w:val="00D05A5F"/>
    <w:rsid w:val="00D24701"/>
    <w:rsid w:val="00D330DC"/>
    <w:rsid w:val="00D62E31"/>
    <w:rsid w:val="00D745AB"/>
    <w:rsid w:val="00D81556"/>
    <w:rsid w:val="00DA0250"/>
    <w:rsid w:val="00DA38A6"/>
    <w:rsid w:val="00DA4513"/>
    <w:rsid w:val="00DA5786"/>
    <w:rsid w:val="00DB19B6"/>
    <w:rsid w:val="00DC0119"/>
    <w:rsid w:val="00DC3BA3"/>
    <w:rsid w:val="00DE5E9C"/>
    <w:rsid w:val="00DE64BF"/>
    <w:rsid w:val="00E07EDB"/>
    <w:rsid w:val="00E146B4"/>
    <w:rsid w:val="00E154F8"/>
    <w:rsid w:val="00E16532"/>
    <w:rsid w:val="00E44278"/>
    <w:rsid w:val="00E52E89"/>
    <w:rsid w:val="00E546D2"/>
    <w:rsid w:val="00E570E2"/>
    <w:rsid w:val="00E7680B"/>
    <w:rsid w:val="00E80CD3"/>
    <w:rsid w:val="00E84DAD"/>
    <w:rsid w:val="00E90DC9"/>
    <w:rsid w:val="00E911D3"/>
    <w:rsid w:val="00EB4813"/>
    <w:rsid w:val="00EC74D5"/>
    <w:rsid w:val="00ED22B2"/>
    <w:rsid w:val="00ED7884"/>
    <w:rsid w:val="00EE0141"/>
    <w:rsid w:val="00EE1668"/>
    <w:rsid w:val="00EE3561"/>
    <w:rsid w:val="00EF3B4F"/>
    <w:rsid w:val="00EF5FA7"/>
    <w:rsid w:val="00F10FD1"/>
    <w:rsid w:val="00F5137E"/>
    <w:rsid w:val="00F62E81"/>
    <w:rsid w:val="00F633D3"/>
    <w:rsid w:val="00F70B72"/>
    <w:rsid w:val="00F70CD7"/>
    <w:rsid w:val="00F72F16"/>
    <w:rsid w:val="00F83319"/>
    <w:rsid w:val="00F83BBF"/>
    <w:rsid w:val="00FA299F"/>
    <w:rsid w:val="00FC75CD"/>
    <w:rsid w:val="00FD0446"/>
    <w:rsid w:val="00FD42B7"/>
    <w:rsid w:val="00FE4408"/>
    <w:rsid w:val="00FF04F7"/>
    <w:rsid w:val="00FF1E7C"/>
    <w:rsid w:val="00FF31A4"/>
    <w:rsid w:val="03B76803"/>
    <w:rsid w:val="052998A3"/>
    <w:rsid w:val="059CF9FA"/>
    <w:rsid w:val="082274B5"/>
    <w:rsid w:val="09E0375F"/>
    <w:rsid w:val="0A9612FF"/>
    <w:rsid w:val="0B2D8E7D"/>
    <w:rsid w:val="0DC74CDC"/>
    <w:rsid w:val="0EA300D6"/>
    <w:rsid w:val="0EDB5D3F"/>
    <w:rsid w:val="11A80D56"/>
    <w:rsid w:val="11D59074"/>
    <w:rsid w:val="12FCC967"/>
    <w:rsid w:val="13311121"/>
    <w:rsid w:val="13FECE06"/>
    <w:rsid w:val="14AC178D"/>
    <w:rsid w:val="15F7DAC1"/>
    <w:rsid w:val="18121193"/>
    <w:rsid w:val="18C3FA62"/>
    <w:rsid w:val="1A09ACCF"/>
    <w:rsid w:val="1B2899E6"/>
    <w:rsid w:val="1B62E004"/>
    <w:rsid w:val="1D211960"/>
    <w:rsid w:val="1E19E392"/>
    <w:rsid w:val="1F669A33"/>
    <w:rsid w:val="1FA599BF"/>
    <w:rsid w:val="1FB47970"/>
    <w:rsid w:val="1FFA8685"/>
    <w:rsid w:val="21AF8193"/>
    <w:rsid w:val="236E2E44"/>
    <w:rsid w:val="263070D4"/>
    <w:rsid w:val="2749554B"/>
    <w:rsid w:val="2911B7B0"/>
    <w:rsid w:val="2A2E8F6B"/>
    <w:rsid w:val="2A942910"/>
    <w:rsid w:val="2B7D8560"/>
    <w:rsid w:val="2BB7D7D5"/>
    <w:rsid w:val="2D96D96E"/>
    <w:rsid w:val="3044DDC8"/>
    <w:rsid w:val="3262D3F1"/>
    <w:rsid w:val="33565880"/>
    <w:rsid w:val="33D4A5C5"/>
    <w:rsid w:val="364EBF5E"/>
    <w:rsid w:val="37549EFF"/>
    <w:rsid w:val="39F12D57"/>
    <w:rsid w:val="3A6DA97C"/>
    <w:rsid w:val="3ADC8F03"/>
    <w:rsid w:val="3B86A043"/>
    <w:rsid w:val="3C812184"/>
    <w:rsid w:val="3DE03E53"/>
    <w:rsid w:val="3E53E7C9"/>
    <w:rsid w:val="3F9C2A4C"/>
    <w:rsid w:val="3FB2726C"/>
    <w:rsid w:val="40E21844"/>
    <w:rsid w:val="463A349F"/>
    <w:rsid w:val="47B3DA37"/>
    <w:rsid w:val="483F035C"/>
    <w:rsid w:val="489AFCFA"/>
    <w:rsid w:val="48C337D8"/>
    <w:rsid w:val="4AC84BDF"/>
    <w:rsid w:val="4BE9CAFB"/>
    <w:rsid w:val="4DCF76C7"/>
    <w:rsid w:val="4E599DD8"/>
    <w:rsid w:val="4F6976B5"/>
    <w:rsid w:val="4F944D3E"/>
    <w:rsid w:val="50CBA4BB"/>
    <w:rsid w:val="5151659B"/>
    <w:rsid w:val="52708B78"/>
    <w:rsid w:val="54040465"/>
    <w:rsid w:val="5478AF5B"/>
    <w:rsid w:val="554CEE2E"/>
    <w:rsid w:val="55546BAC"/>
    <w:rsid w:val="5917D425"/>
    <w:rsid w:val="5DEE37A3"/>
    <w:rsid w:val="6148F49C"/>
    <w:rsid w:val="6272B644"/>
    <w:rsid w:val="67F33F11"/>
    <w:rsid w:val="68B150E5"/>
    <w:rsid w:val="6A2E63C7"/>
    <w:rsid w:val="6AFD2E33"/>
    <w:rsid w:val="6E7F0871"/>
    <w:rsid w:val="6FC5CE9F"/>
    <w:rsid w:val="71AE088A"/>
    <w:rsid w:val="73537404"/>
    <w:rsid w:val="740A71D6"/>
    <w:rsid w:val="750FA6DE"/>
    <w:rsid w:val="753DFF4A"/>
    <w:rsid w:val="7575CF5B"/>
    <w:rsid w:val="75EBE5D3"/>
    <w:rsid w:val="782E2E2A"/>
    <w:rsid w:val="7901D9BC"/>
    <w:rsid w:val="79DAEBF9"/>
    <w:rsid w:val="7BCE4404"/>
    <w:rsid w:val="7BF269E5"/>
    <w:rsid w:val="7D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FF7AF"/>
  <w14:defaultImageDpi w14:val="300"/>
  <w15:docId w15:val="{8FFDC5B9-4B46-0847-AA73-3FBD6CD5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4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7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46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48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773"/>
    <w:pPr>
      <w:jc w:val="both"/>
    </w:pPr>
    <w:rPr>
      <w:rFonts w:ascii="Trebuchet MS" w:hAnsi="Trebuchet MS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5D05A8"/>
    <w:pPr>
      <w:keepNext/>
      <w:keepLines/>
      <w:pageBreakBefore/>
      <w:suppressAutoHyphens/>
      <w:spacing w:before="480"/>
      <w:ind w:left="431" w:hanging="431"/>
      <w:jc w:val="left"/>
      <w:outlineLvl w:val="0"/>
    </w:pPr>
    <w:rPr>
      <w:b/>
      <w:bCs/>
      <w:color w:val="00365A" w:themeColor="accent1" w:themeShade="BF"/>
      <w:sz w:val="48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179AF"/>
    <w:pPr>
      <w:pageBreakBefore w:val="0"/>
      <w:numPr>
        <w:ilvl w:val="1"/>
      </w:numPr>
      <w:ind w:left="431" w:hanging="431"/>
      <w:outlineLvl w:val="1"/>
    </w:pPr>
    <w:rPr>
      <w:rFonts w:ascii="Trebuchet MS" w:hAnsi="Trebuchet MS"/>
      <w:b w:val="0"/>
      <w:bCs w:val="0"/>
      <w:color w:val="72BB6F" w:themeColor="text2"/>
      <w:sz w:val="32"/>
      <w:szCs w:val="26"/>
      <w:lang w:val="en-US"/>
    </w:rPr>
  </w:style>
  <w:style w:type="paragraph" w:styleId="Heading3">
    <w:name w:val="heading 3"/>
    <w:basedOn w:val="Heading2"/>
    <w:next w:val="Normalesubchapter"/>
    <w:link w:val="Heading3Char"/>
    <w:autoRedefine/>
    <w:uiPriority w:val="9"/>
    <w:unhideWhenUsed/>
    <w:qFormat/>
    <w:rsid w:val="00E7680B"/>
    <w:pPr>
      <w:numPr>
        <w:ilvl w:val="2"/>
      </w:numPr>
      <w:spacing w:before="240"/>
      <w:ind w:left="1145" w:hanging="431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esubsubchapter"/>
    <w:link w:val="Heading4Char"/>
    <w:autoRedefine/>
    <w:uiPriority w:val="9"/>
    <w:unhideWhenUsed/>
    <w:qFormat/>
    <w:rsid w:val="00E7680B"/>
    <w:pPr>
      <w:numPr>
        <w:ilvl w:val="3"/>
      </w:numPr>
      <w:spacing w:before="200"/>
      <w:ind w:left="1713" w:hanging="862"/>
      <w:outlineLvl w:val="3"/>
    </w:pPr>
    <w:rPr>
      <w:b w:val="0"/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68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65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68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4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68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43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68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6EA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68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6EA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olo doc"/>
    <w:basedOn w:val="Normal"/>
    <w:next w:val="Normal"/>
    <w:link w:val="TitleChar"/>
    <w:autoRedefine/>
    <w:uiPriority w:val="10"/>
    <w:qFormat/>
    <w:rsid w:val="005A6EC2"/>
    <w:pPr>
      <w:spacing w:before="240" w:after="240"/>
      <w:contextualSpacing/>
    </w:pPr>
    <w:rPr>
      <w:rFonts w:asciiTheme="majorHAnsi" w:eastAsiaTheme="majorEastAsia" w:hAnsiTheme="majorHAnsi" w:cstheme="majorBidi"/>
      <w:color w:val="014979" w:themeColor="accent1"/>
      <w:spacing w:val="5"/>
      <w:kern w:val="28"/>
      <w:sz w:val="52"/>
      <w:szCs w:val="52"/>
    </w:rPr>
  </w:style>
  <w:style w:type="character" w:customStyle="1" w:styleId="TitleChar">
    <w:name w:val="Title Char"/>
    <w:aliases w:val="Titolo doc Char"/>
    <w:basedOn w:val="DefaultParagraphFont"/>
    <w:link w:val="Title"/>
    <w:uiPriority w:val="10"/>
    <w:rsid w:val="005A6EC2"/>
    <w:rPr>
      <w:rFonts w:asciiTheme="majorHAnsi" w:eastAsiaTheme="majorEastAsia" w:hAnsiTheme="majorHAnsi" w:cstheme="majorBidi"/>
      <w:color w:val="014979" w:themeColor="accent1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D05A8"/>
    <w:rPr>
      <w:rFonts w:asciiTheme="majorHAnsi" w:eastAsiaTheme="majorEastAsia" w:hAnsiTheme="majorHAnsi" w:cstheme="majorBidi"/>
      <w:b/>
      <w:bCs/>
      <w:color w:val="00365A" w:themeColor="accent1" w:themeShade="BF"/>
      <w:spacing w:val="5"/>
      <w:kern w:val="2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AF"/>
    <w:rPr>
      <w:rFonts w:ascii="Trebuchet MS" w:eastAsiaTheme="majorEastAsia" w:hAnsi="Trebuchet MS" w:cstheme="majorBidi"/>
      <w:color w:val="72BB6F" w:themeColor="text2"/>
      <w:spacing w:val="5"/>
      <w:kern w:val="28"/>
      <w:sz w:val="32"/>
      <w:szCs w:val="26"/>
      <w:lang w:val="en-US"/>
    </w:rPr>
  </w:style>
  <w:style w:type="paragraph" w:customStyle="1" w:styleId="Normalesubchapter">
    <w:name w:val="Normale subchapter"/>
    <w:basedOn w:val="Normal"/>
    <w:qFormat/>
    <w:rsid w:val="00E7680B"/>
    <w:pPr>
      <w:ind w:left="425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7680B"/>
    <w:rPr>
      <w:rFonts w:ascii="Trebuchet MS" w:eastAsiaTheme="majorEastAsia" w:hAnsi="Trebuchet MS" w:cstheme="majorBidi"/>
      <w:b/>
      <w:bCs/>
      <w:color w:val="72BB6F" w:themeColor="text2"/>
      <w:spacing w:val="5"/>
      <w:kern w:val="28"/>
      <w:szCs w:val="26"/>
      <w:lang w:val="en-US"/>
    </w:rPr>
  </w:style>
  <w:style w:type="paragraph" w:customStyle="1" w:styleId="Normalesubsubchapter">
    <w:name w:val="Normale subsubchapter"/>
    <w:basedOn w:val="Normalesubchapter"/>
    <w:qFormat/>
    <w:rsid w:val="00E7680B"/>
    <w:pPr>
      <w:ind w:left="851"/>
    </w:pPr>
  </w:style>
  <w:style w:type="character" w:customStyle="1" w:styleId="Heading4Char">
    <w:name w:val="Heading 4 Char"/>
    <w:basedOn w:val="DefaultParagraphFont"/>
    <w:link w:val="Heading4"/>
    <w:uiPriority w:val="9"/>
    <w:rsid w:val="00E7680B"/>
    <w:rPr>
      <w:rFonts w:ascii="Trebuchet MS" w:eastAsiaTheme="majorEastAsia" w:hAnsi="Trebuchet MS" w:cstheme="majorBidi"/>
      <w:iCs/>
      <w:color w:val="72BB6F" w:themeColor="text2"/>
      <w:spacing w:val="5"/>
      <w:kern w:val="28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7680B"/>
    <w:rPr>
      <w:rFonts w:asciiTheme="majorHAnsi" w:eastAsiaTheme="majorEastAsia" w:hAnsiTheme="majorHAnsi" w:cstheme="majorBidi"/>
      <w:color w:val="00365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7680B"/>
    <w:rPr>
      <w:rFonts w:asciiTheme="majorHAnsi" w:eastAsiaTheme="majorEastAsia" w:hAnsiTheme="majorHAnsi" w:cstheme="majorBidi"/>
      <w:color w:val="0024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7680B"/>
    <w:rPr>
      <w:rFonts w:asciiTheme="majorHAnsi" w:eastAsiaTheme="majorEastAsia" w:hAnsiTheme="majorHAnsi" w:cstheme="majorBidi"/>
      <w:i/>
      <w:iCs/>
      <w:color w:val="00243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7680B"/>
    <w:rPr>
      <w:rFonts w:asciiTheme="majorHAnsi" w:eastAsiaTheme="majorEastAsia" w:hAnsiTheme="majorHAnsi" w:cstheme="majorBidi"/>
      <w:color w:val="006EA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7680B"/>
    <w:rPr>
      <w:rFonts w:asciiTheme="majorHAnsi" w:eastAsiaTheme="majorEastAsia" w:hAnsiTheme="majorHAnsi" w:cstheme="majorBidi"/>
      <w:i/>
      <w:iCs/>
      <w:color w:val="006EAD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B75DE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F5FA7"/>
    <w:pPr>
      <w:tabs>
        <w:tab w:val="left" w:pos="440"/>
        <w:tab w:val="right" w:leader="dot" w:pos="9622"/>
      </w:tabs>
      <w:spacing w:before="120" w:after="120"/>
    </w:pPr>
    <w:rPr>
      <w:color w:val="00365A" w:themeColor="accent1" w:themeShade="BF"/>
      <w:sz w:val="32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283C6D"/>
    <w:pPr>
      <w:tabs>
        <w:tab w:val="center" w:pos="4819"/>
        <w:tab w:val="right" w:pos="9638"/>
      </w:tabs>
      <w:jc w:val="left"/>
    </w:pPr>
    <w:rPr>
      <w:color w:val="006DAC" w:themeColor="text1" w:themeTint="D9"/>
    </w:rPr>
  </w:style>
  <w:style w:type="character" w:customStyle="1" w:styleId="HeaderChar">
    <w:name w:val="Header Char"/>
    <w:basedOn w:val="DefaultParagraphFont"/>
    <w:link w:val="Header"/>
    <w:uiPriority w:val="99"/>
    <w:rsid w:val="00283C6D"/>
    <w:rPr>
      <w:rFonts w:ascii="Arial" w:hAnsi="Arial"/>
      <w:color w:val="006DAC" w:themeColor="text1" w:themeTint="D9"/>
    </w:rPr>
  </w:style>
  <w:style w:type="paragraph" w:styleId="TOC2">
    <w:name w:val="toc 2"/>
    <w:basedOn w:val="Normal"/>
    <w:next w:val="Normal"/>
    <w:autoRedefine/>
    <w:uiPriority w:val="39"/>
    <w:unhideWhenUsed/>
    <w:rsid w:val="003179AF"/>
    <w:pPr>
      <w:tabs>
        <w:tab w:val="right" w:leader="dot" w:pos="9622"/>
      </w:tabs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0694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70694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70694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70694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70694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70694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06941"/>
    <w:pPr>
      <w:ind w:left="1920"/>
    </w:pPr>
  </w:style>
  <w:style w:type="table" w:styleId="TableGrid">
    <w:name w:val="Table Grid"/>
    <w:basedOn w:val="TableNormal"/>
    <w:uiPriority w:val="59"/>
    <w:rsid w:val="0053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1D7A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BB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D" w:themeFill="background1"/>
      </w:tcPr>
    </w:tblStylePr>
    <w:tblStylePr w:type="firstCol">
      <w:rPr>
        <w:b/>
        <w:bCs/>
        <w:color w:val="FFFEFD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BB6F" w:themeFill="accent2"/>
      </w:tcPr>
    </w:tblStylePr>
    <w:tblStylePr w:type="lastCol">
      <w:rPr>
        <w:b/>
        <w:bCs/>
        <w:color w:val="FFFEF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BB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6AF" w:themeFill="background1" w:themeFillShade="D8"/>
      </w:tcPr>
    </w:tblStylePr>
    <w:tblStylePr w:type="band1Horz">
      <w:tblPr/>
      <w:tcPr>
        <w:shd w:val="clear" w:color="auto" w:fill="FFD6A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EF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ile1">
    <w:name w:val="Stile1"/>
    <w:basedOn w:val="TableNormal"/>
    <w:uiPriority w:val="99"/>
    <w:rsid w:val="001D7AAD"/>
    <w:tblPr/>
  </w:style>
  <w:style w:type="table" w:styleId="LightList-Accent3">
    <w:name w:val="Light List Accent 3"/>
    <w:basedOn w:val="TableNormal"/>
    <w:uiPriority w:val="61"/>
    <w:rsid w:val="001D7AAD"/>
    <w:tblPr>
      <w:tblStyleRowBandSize w:val="1"/>
      <w:tblStyleColBandSize w:val="1"/>
      <w:tblBorders>
        <w:top w:val="single" w:sz="8" w:space="0" w:color="2A71A1" w:themeColor="accent3"/>
        <w:left w:val="single" w:sz="8" w:space="0" w:color="2A71A1" w:themeColor="accent3"/>
        <w:bottom w:val="single" w:sz="8" w:space="0" w:color="2A71A1" w:themeColor="accent3"/>
        <w:right w:val="single" w:sz="8" w:space="0" w:color="2A71A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EFD" w:themeColor="background1"/>
      </w:rPr>
      <w:tblPr/>
      <w:tcPr>
        <w:shd w:val="clear" w:color="auto" w:fill="2A71A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71A1" w:themeColor="accent3"/>
          <w:left w:val="single" w:sz="8" w:space="0" w:color="2A71A1" w:themeColor="accent3"/>
          <w:bottom w:val="single" w:sz="8" w:space="0" w:color="2A71A1" w:themeColor="accent3"/>
          <w:right w:val="single" w:sz="8" w:space="0" w:color="2A71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71A1" w:themeColor="accent3"/>
          <w:left w:val="single" w:sz="8" w:space="0" w:color="2A71A1" w:themeColor="accent3"/>
          <w:bottom w:val="single" w:sz="8" w:space="0" w:color="2A71A1" w:themeColor="accent3"/>
          <w:right w:val="single" w:sz="8" w:space="0" w:color="2A71A1" w:themeColor="accent3"/>
        </w:tcBorders>
      </w:tcPr>
    </w:tblStylePr>
    <w:tblStylePr w:type="band1Horz">
      <w:tblPr/>
      <w:tcPr>
        <w:tcBorders>
          <w:top w:val="single" w:sz="8" w:space="0" w:color="2A71A1" w:themeColor="accent3"/>
          <w:left w:val="single" w:sz="8" w:space="0" w:color="2A71A1" w:themeColor="accent3"/>
          <w:bottom w:val="single" w:sz="8" w:space="0" w:color="2A71A1" w:themeColor="accent3"/>
          <w:right w:val="single" w:sz="8" w:space="0" w:color="2A71A1" w:themeColor="accent3"/>
        </w:tcBorders>
      </w:tcPr>
    </w:tblStylePr>
  </w:style>
  <w:style w:type="table" w:styleId="ColorfulShading-Accent2">
    <w:name w:val="Colorful Shading Accent 2"/>
    <w:basedOn w:val="TableNormal"/>
    <w:uiPriority w:val="71"/>
    <w:rsid w:val="009B2E52"/>
    <w:rPr>
      <w:color w:val="004871" w:themeColor="text1"/>
    </w:rPr>
    <w:tblPr>
      <w:tblStyleRowBandSize w:val="1"/>
      <w:tblStyleColBandSize w:val="1"/>
      <w:tblBorders>
        <w:top w:val="single" w:sz="4" w:space="0" w:color="014979" w:themeColor="accent1"/>
        <w:left w:val="single" w:sz="4" w:space="0" w:color="014979" w:themeColor="accent1"/>
        <w:bottom w:val="single" w:sz="4" w:space="0" w:color="014979" w:themeColor="accent1"/>
        <w:right w:val="single" w:sz="4" w:space="0" w:color="014979" w:themeColor="accent1"/>
        <w:insideH w:val="single" w:sz="4" w:space="0" w:color="014979" w:themeColor="accent1"/>
        <w:insideV w:val="single" w:sz="4" w:space="0" w:color="014979" w:themeColor="accen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EFD" w:themeFill="background1"/>
    </w:tcPr>
    <w:tblStylePr w:type="firstRow">
      <w:pPr>
        <w:jc w:val="left"/>
      </w:pPr>
      <w:rPr>
        <w:b/>
        <w:bCs/>
        <w:color w:val="FFFEFD" w:themeColor="background1"/>
      </w:rPr>
      <w:tblPr/>
      <w:tcPr>
        <w:tcBorders>
          <w:top w:val="nil"/>
          <w:left w:val="nil"/>
          <w:bottom w:val="single" w:sz="4" w:space="0" w:color="014979" w:themeColor="accent1"/>
          <w:right w:val="single" w:sz="4" w:space="0" w:color="014979" w:themeColor="accent1"/>
          <w:insideH w:val="single" w:sz="4" w:space="0" w:color="014979" w:themeColor="accent1"/>
          <w:insideV w:val="single" w:sz="4" w:space="0" w:color="014979" w:themeColor="accent1"/>
          <w:tl2br w:val="nil"/>
          <w:tr2bl w:val="nil"/>
        </w:tcBorders>
        <w:shd w:val="clear" w:color="auto" w:fill="7598BE" w:themeFill="accent5"/>
      </w:tcPr>
    </w:tblStylePr>
    <w:tblStylePr w:type="lastRow">
      <w:rPr>
        <w:b/>
        <w:bCs/>
        <w:color w:val="FFFEFD" w:themeColor="background1"/>
      </w:rPr>
      <w:tblPr/>
      <w:tcPr>
        <w:shd w:val="clear" w:color="auto" w:fill="9DCB95" w:themeFill="accent4"/>
      </w:tcPr>
    </w:tblStylePr>
    <w:tblStylePr w:type="firstCol">
      <w:rPr>
        <w:color w:val="FFFEF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598BE" w:themeFill="accent5"/>
      </w:tcPr>
    </w:tblStylePr>
    <w:tblStylePr w:type="lastCol">
      <w:rPr>
        <w:color w:val="FFFEFD" w:themeColor="background1"/>
      </w:rPr>
      <w:tblPr/>
      <w:tcPr>
        <w:shd w:val="clear" w:color="auto" w:fill="9DCB95" w:themeFill="accent4"/>
      </w:tcPr>
    </w:tblStylePr>
    <w:tblStylePr w:type="band1Vert">
      <w:tblPr/>
      <w:tcPr>
        <w:shd w:val="clear" w:color="auto" w:fill="FEFFFE" w:themeFill="background2" w:themeFillTint="66"/>
      </w:tcPr>
    </w:tblStylePr>
    <w:tblStylePr w:type="band1Horz">
      <w:tblPr/>
      <w:tcPr>
        <w:shd w:val="clear" w:color="auto" w:fill="C6E3C5" w:themeFill="accent2" w:themeFillTint="66"/>
      </w:tcPr>
    </w:tblStylePr>
    <w:tblStylePr w:type="band2Horz">
      <w:tblPr/>
      <w:tcPr>
        <w:shd w:val="clear" w:color="auto" w:fill="FFFEFD" w:themeFill="background1"/>
      </w:tcPr>
    </w:tblStylePr>
    <w:tblStylePr w:type="neCell">
      <w:rPr>
        <w:color w:val="FFFEFD" w:themeColor="background1"/>
      </w:rPr>
    </w:tblStylePr>
    <w:tblStylePr w:type="nwCell">
      <w:rPr>
        <w:color w:val="auto"/>
      </w:rPr>
      <w:tblPr/>
      <w:tcPr>
        <w:shd w:val="clear" w:color="auto" w:fill="FFFEFD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9310C0"/>
    <w:rPr>
      <w:color w:val="72BB6F" w:themeColor="text2"/>
      <w:u w:val="single"/>
    </w:rPr>
  </w:style>
  <w:style w:type="paragraph" w:customStyle="1" w:styleId="Textonotapie1">
    <w:name w:val="Texto nota pie1"/>
    <w:basedOn w:val="Normal"/>
    <w:link w:val="FootnotetextChar"/>
    <w:rsid w:val="009310C0"/>
    <w:pPr>
      <w:spacing w:before="120"/>
    </w:pPr>
    <w:rPr>
      <w:rFonts w:ascii="Calibri" w:eastAsia="Times New Roman" w:hAnsi="Calibri" w:cs="Times New Roman"/>
      <w:color w:val="004871" w:themeColor="text1"/>
      <w:sz w:val="20"/>
      <w:szCs w:val="20"/>
      <w:lang w:val="en-GB" w:eastAsia="de-DE"/>
    </w:rPr>
  </w:style>
  <w:style w:type="character" w:customStyle="1" w:styleId="FootnotetextChar">
    <w:name w:val="Footnote text Char"/>
    <w:link w:val="Textonotapie1"/>
    <w:rsid w:val="009310C0"/>
    <w:rPr>
      <w:rFonts w:ascii="Calibri" w:eastAsia="Times New Roman" w:hAnsi="Calibri" w:cs="Times New Roman"/>
      <w:color w:val="004871" w:themeColor="text1"/>
      <w:sz w:val="20"/>
      <w:szCs w:val="20"/>
      <w:lang w:val="en-GB" w:eastAsia="de-DE"/>
    </w:rPr>
  </w:style>
  <w:style w:type="paragraph" w:styleId="TableofFigures">
    <w:name w:val="table of figures"/>
    <w:basedOn w:val="Normal"/>
    <w:next w:val="Normal"/>
    <w:uiPriority w:val="99"/>
    <w:unhideWhenUsed/>
    <w:rsid w:val="000F07E1"/>
    <w:pPr>
      <w:ind w:left="480" w:hanging="480"/>
    </w:pPr>
  </w:style>
  <w:style w:type="paragraph" w:styleId="Caption">
    <w:name w:val="caption"/>
    <w:basedOn w:val="Normal"/>
    <w:next w:val="Normal"/>
    <w:uiPriority w:val="35"/>
    <w:unhideWhenUsed/>
    <w:qFormat/>
    <w:rsid w:val="00855197"/>
    <w:pPr>
      <w:spacing w:before="120" w:after="120"/>
      <w:jc w:val="left"/>
    </w:pPr>
    <w:rPr>
      <w:bCs/>
      <w:color w:val="0086D4" w:themeColor="text1" w:themeTint="BF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6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D1D81"/>
    <w:pPr>
      <w:tabs>
        <w:tab w:val="center" w:pos="4819"/>
        <w:tab w:val="left" w:pos="7938"/>
      </w:tabs>
      <w:ind w:left="993" w:right="-7"/>
    </w:pPr>
    <w:rPr>
      <w:color w:val="0086D4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D1D81"/>
    <w:rPr>
      <w:color w:val="0086D4" w:themeColor="text1" w:themeTint="BF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83C6D"/>
  </w:style>
  <w:style w:type="character" w:styleId="BookTitle">
    <w:name w:val="Book Title"/>
    <w:aliases w:val="Testi Frontespizio"/>
    <w:basedOn w:val="DefaultParagraphFont"/>
    <w:uiPriority w:val="33"/>
    <w:qFormat/>
    <w:rsid w:val="00C25DD6"/>
    <w:rPr>
      <w:rFonts w:asciiTheme="majorHAnsi" w:eastAsiaTheme="majorEastAsia" w:hAnsiTheme="majorHAnsi" w:cstheme="majorBidi"/>
      <w:b w:val="0"/>
      <w:bCs w:val="0"/>
      <w:caps w:val="0"/>
      <w:smallCaps w:val="0"/>
      <w:color w:val="003355" w:themeColor="accent1" w:themeShade="B5"/>
      <w:spacing w:val="5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25DD6"/>
    <w:pPr>
      <w:jc w:val="left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5DD6"/>
    <w:rPr>
      <w:rFonts w:ascii="Courier" w:hAnsi="Courier"/>
      <w:sz w:val="21"/>
      <w:szCs w:val="21"/>
    </w:rPr>
  </w:style>
  <w:style w:type="table" w:styleId="ListTable3-Accent5">
    <w:name w:val="List Table 3 Accent 5"/>
    <w:basedOn w:val="TableNormal"/>
    <w:uiPriority w:val="48"/>
    <w:rsid w:val="00EE3561"/>
    <w:tblPr>
      <w:tblStyleRowBandSize w:val="1"/>
      <w:tblStyleColBandSize w:val="1"/>
      <w:tblBorders>
        <w:top w:val="single" w:sz="4" w:space="0" w:color="7598BE" w:themeColor="accent5"/>
        <w:left w:val="single" w:sz="4" w:space="0" w:color="7598BE" w:themeColor="accent5"/>
        <w:bottom w:val="single" w:sz="4" w:space="0" w:color="7598BE" w:themeColor="accent5"/>
        <w:right w:val="single" w:sz="4" w:space="0" w:color="7598BE" w:themeColor="accent5"/>
      </w:tblBorders>
    </w:tblPr>
    <w:tblStylePr w:type="firstRow">
      <w:rPr>
        <w:b/>
        <w:bCs/>
        <w:color w:val="FFFEFD" w:themeColor="background1"/>
      </w:rPr>
      <w:tblPr/>
      <w:tcPr>
        <w:shd w:val="clear" w:color="auto" w:fill="7598BE" w:themeFill="accent5"/>
      </w:tcPr>
    </w:tblStylePr>
    <w:tblStylePr w:type="lastRow">
      <w:rPr>
        <w:b/>
        <w:bCs/>
      </w:rPr>
      <w:tblPr/>
      <w:tcPr>
        <w:tcBorders>
          <w:top w:val="double" w:sz="4" w:space="0" w:color="7598BE" w:themeColor="accent5"/>
        </w:tcBorders>
        <w:shd w:val="clear" w:color="auto" w:fill="FFFEF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D" w:themeFill="background1"/>
      </w:tcPr>
    </w:tblStylePr>
    <w:tblStylePr w:type="band1Vert">
      <w:tblPr/>
      <w:tcPr>
        <w:tcBorders>
          <w:left w:val="single" w:sz="4" w:space="0" w:color="7598BE" w:themeColor="accent5"/>
          <w:right w:val="single" w:sz="4" w:space="0" w:color="7598BE" w:themeColor="accent5"/>
        </w:tcBorders>
      </w:tcPr>
    </w:tblStylePr>
    <w:tblStylePr w:type="band1Horz">
      <w:tblPr/>
      <w:tcPr>
        <w:tcBorders>
          <w:top w:val="single" w:sz="4" w:space="0" w:color="7598BE" w:themeColor="accent5"/>
          <w:bottom w:val="single" w:sz="4" w:space="0" w:color="7598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98BE" w:themeColor="accent5"/>
          <w:left w:val="nil"/>
        </w:tcBorders>
      </w:tcPr>
    </w:tblStylePr>
    <w:tblStylePr w:type="swCell">
      <w:tblPr/>
      <w:tcPr>
        <w:tcBorders>
          <w:top w:val="double" w:sz="4" w:space="0" w:color="7598BE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E3561"/>
    <w:tblPr>
      <w:tblStyleRowBandSize w:val="1"/>
      <w:tblStyleColBandSize w:val="1"/>
      <w:tblBorders>
        <w:top w:val="single" w:sz="4" w:space="0" w:color="014979" w:themeColor="accent1"/>
        <w:left w:val="single" w:sz="4" w:space="0" w:color="014979" w:themeColor="accent1"/>
        <w:bottom w:val="single" w:sz="4" w:space="0" w:color="014979" w:themeColor="accent1"/>
        <w:right w:val="single" w:sz="4" w:space="0" w:color="014979" w:themeColor="accent1"/>
      </w:tblBorders>
    </w:tblPr>
    <w:tblStylePr w:type="firstRow">
      <w:rPr>
        <w:b/>
        <w:bCs/>
        <w:color w:val="FFFEFD" w:themeColor="background1"/>
      </w:rPr>
      <w:tblPr/>
      <w:tcPr>
        <w:shd w:val="clear" w:color="auto" w:fill="014979" w:themeFill="accent1"/>
      </w:tcPr>
    </w:tblStylePr>
    <w:tblStylePr w:type="lastRow">
      <w:rPr>
        <w:b/>
        <w:bCs/>
      </w:rPr>
      <w:tblPr/>
      <w:tcPr>
        <w:tcBorders>
          <w:top w:val="double" w:sz="4" w:space="0" w:color="014979" w:themeColor="accent1"/>
        </w:tcBorders>
        <w:shd w:val="clear" w:color="auto" w:fill="FFFEF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D" w:themeFill="background1"/>
      </w:tcPr>
    </w:tblStylePr>
    <w:tblStylePr w:type="band1Vert">
      <w:tblPr/>
      <w:tcPr>
        <w:tcBorders>
          <w:left w:val="single" w:sz="4" w:space="0" w:color="014979" w:themeColor="accent1"/>
          <w:right w:val="single" w:sz="4" w:space="0" w:color="014979" w:themeColor="accent1"/>
        </w:tcBorders>
      </w:tcPr>
    </w:tblStylePr>
    <w:tblStylePr w:type="band1Horz">
      <w:tblPr/>
      <w:tcPr>
        <w:tcBorders>
          <w:top w:val="single" w:sz="4" w:space="0" w:color="014979" w:themeColor="accent1"/>
          <w:bottom w:val="single" w:sz="4" w:space="0" w:color="01497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4979" w:themeColor="accent1"/>
          <w:left w:val="nil"/>
        </w:tcBorders>
      </w:tcPr>
    </w:tblStylePr>
    <w:tblStylePr w:type="swCell">
      <w:tblPr/>
      <w:tcPr>
        <w:tcBorders>
          <w:top w:val="double" w:sz="4" w:space="0" w:color="014979" w:themeColor="accent1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8343AA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343AA"/>
    <w:rPr>
      <w:sz w:val="22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7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2B7"/>
    <w:pPr>
      <w:ind w:left="720"/>
      <w:contextualSpacing/>
    </w:pPr>
    <w:rPr>
      <w:rFonts w:eastAsia="Trebuchet MS" w:cs="Trebuchet MS"/>
      <w:lang w:val="en-US" w:eastAsia="en-GB"/>
    </w:rPr>
  </w:style>
  <w:style w:type="table" w:customStyle="1" w:styleId="Tabellaelenco2-colore51">
    <w:name w:val="Tabella elenco 2 - colore 51"/>
    <w:basedOn w:val="TableNormal"/>
    <w:uiPriority w:val="47"/>
    <w:rsid w:val="00D330DC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ACC1D8" w:themeColor="accent5" w:themeTint="99"/>
        <w:bottom w:val="single" w:sz="4" w:space="0" w:color="ACC1D8" w:themeColor="accent5" w:themeTint="99"/>
        <w:insideH w:val="single" w:sz="4" w:space="0" w:color="ACC1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2" w:themeFill="accent5" w:themeFillTint="33"/>
      </w:tcPr>
    </w:tblStylePr>
    <w:tblStylePr w:type="band1Horz">
      <w:tblPr/>
      <w:tcPr>
        <w:shd w:val="clear" w:color="auto" w:fill="E3EAF2" w:themeFill="accent5" w:themeFillTint="33"/>
      </w:tcPr>
    </w:tblStylePr>
  </w:style>
  <w:style w:type="paragraph" w:styleId="Revision">
    <w:name w:val="Revision"/>
    <w:hidden/>
    <w:uiPriority w:val="62"/>
    <w:rsid w:val="00F70B72"/>
    <w:rPr>
      <w:rFonts w:ascii="Trebuchet MS" w:hAnsi="Trebuchet MS"/>
    </w:rPr>
  </w:style>
  <w:style w:type="character" w:styleId="FollowedHyperlink">
    <w:name w:val="FollowedHyperlink"/>
    <w:basedOn w:val="DefaultParagraphFont"/>
    <w:uiPriority w:val="99"/>
    <w:semiHidden/>
    <w:unhideWhenUsed/>
    <w:rsid w:val="007C0BE9"/>
    <w:rPr>
      <w:color w:val="476B4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BE9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BE9"/>
    <w:rPr>
      <w:rFonts w:ascii="Trebuchet MS" w:hAnsi="Trebuchet MS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5A8"/>
    <w:rPr>
      <w:color w:val="605E5C"/>
      <w:shd w:val="clear" w:color="auto" w:fill="E1DFDD"/>
    </w:rPr>
  </w:style>
  <w:style w:type="table" w:customStyle="1" w:styleId="TableauListe3-Accentuation51">
    <w:name w:val="Tableau Liste 3 - Accentuation 51"/>
    <w:basedOn w:val="TableNormal"/>
    <w:uiPriority w:val="48"/>
    <w:rsid w:val="005D05A8"/>
    <w:rPr>
      <w:rFonts w:ascii="Calibri" w:eastAsia="Yu Gothic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598BE"/>
        <w:left w:val="single" w:sz="4" w:space="0" w:color="7598BE"/>
        <w:bottom w:val="single" w:sz="4" w:space="0" w:color="7598BE"/>
        <w:right w:val="single" w:sz="4" w:space="0" w:color="7598BE"/>
      </w:tblBorders>
    </w:tblPr>
    <w:tblStylePr w:type="firstRow">
      <w:rPr>
        <w:b/>
        <w:bCs/>
        <w:color w:val="FFFEFD"/>
      </w:rPr>
      <w:tblPr/>
      <w:tcPr>
        <w:shd w:val="clear" w:color="auto" w:fill="7598BE"/>
      </w:tcPr>
    </w:tblStylePr>
    <w:tblStylePr w:type="lastRow">
      <w:rPr>
        <w:b/>
        <w:bCs/>
      </w:rPr>
      <w:tblPr/>
      <w:tcPr>
        <w:tcBorders>
          <w:top w:val="double" w:sz="4" w:space="0" w:color="7598BE"/>
        </w:tcBorders>
        <w:shd w:val="clear" w:color="auto" w:fill="FFFEFD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D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D"/>
      </w:tcPr>
    </w:tblStylePr>
    <w:tblStylePr w:type="band1Vert">
      <w:tblPr/>
      <w:tcPr>
        <w:tcBorders>
          <w:left w:val="single" w:sz="4" w:space="0" w:color="7598BE"/>
          <w:right w:val="single" w:sz="4" w:space="0" w:color="7598BE"/>
        </w:tcBorders>
      </w:tcPr>
    </w:tblStylePr>
    <w:tblStylePr w:type="band1Horz">
      <w:tblPr/>
      <w:tcPr>
        <w:tcBorders>
          <w:top w:val="single" w:sz="4" w:space="0" w:color="7598BE"/>
          <w:bottom w:val="single" w:sz="4" w:space="0" w:color="7598B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98BE"/>
          <w:left w:val="nil"/>
        </w:tcBorders>
      </w:tcPr>
    </w:tblStylePr>
    <w:tblStylePr w:type="swCell">
      <w:tblPr/>
      <w:tcPr>
        <w:tcBorders>
          <w:top w:val="double" w:sz="4" w:space="0" w:color="7598BE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Normal"/>
    <w:uiPriority w:val="48"/>
    <w:rsid w:val="005D05A8"/>
    <w:rPr>
      <w:rFonts w:ascii="Calibri" w:eastAsia="Yu Gothic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014979"/>
        <w:left w:val="single" w:sz="4" w:space="0" w:color="014979"/>
        <w:bottom w:val="single" w:sz="4" w:space="0" w:color="014979"/>
        <w:right w:val="single" w:sz="4" w:space="0" w:color="014979"/>
      </w:tblBorders>
    </w:tblPr>
    <w:tblStylePr w:type="firstRow">
      <w:rPr>
        <w:b/>
        <w:bCs/>
        <w:color w:val="FFFEFD"/>
      </w:rPr>
      <w:tblPr/>
      <w:tcPr>
        <w:shd w:val="clear" w:color="auto" w:fill="014979"/>
      </w:tcPr>
    </w:tblStylePr>
    <w:tblStylePr w:type="lastRow">
      <w:rPr>
        <w:b/>
        <w:bCs/>
      </w:rPr>
      <w:tblPr/>
      <w:tcPr>
        <w:tcBorders>
          <w:top w:val="double" w:sz="4" w:space="0" w:color="014979"/>
        </w:tcBorders>
        <w:shd w:val="clear" w:color="auto" w:fill="FFFEFD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D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D"/>
      </w:tcPr>
    </w:tblStylePr>
    <w:tblStylePr w:type="band1Vert">
      <w:tblPr/>
      <w:tcPr>
        <w:tcBorders>
          <w:left w:val="single" w:sz="4" w:space="0" w:color="014979"/>
          <w:right w:val="single" w:sz="4" w:space="0" w:color="014979"/>
        </w:tcBorders>
      </w:tcPr>
    </w:tblStylePr>
    <w:tblStylePr w:type="band1Horz">
      <w:tblPr/>
      <w:tcPr>
        <w:tcBorders>
          <w:top w:val="single" w:sz="4" w:space="0" w:color="014979"/>
          <w:bottom w:val="single" w:sz="4" w:space="0" w:color="01497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4979"/>
          <w:left w:val="nil"/>
        </w:tcBorders>
      </w:tcPr>
    </w:tblStylePr>
    <w:tblStylePr w:type="swCell">
      <w:tblPr/>
      <w:tcPr>
        <w:tcBorders>
          <w:top w:val="double" w:sz="4" w:space="0" w:color="014979"/>
          <w:right w:val="nil"/>
        </w:tcBorders>
      </w:tcPr>
    </w:tblStylePr>
  </w:style>
  <w:style w:type="character" w:customStyle="1" w:styleId="Mencinsinresolver1">
    <w:name w:val="Mención sin resolver1"/>
    <w:uiPriority w:val="99"/>
    <w:semiHidden/>
    <w:unhideWhenUsed/>
    <w:rsid w:val="005D05A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05A8"/>
    <w:rPr>
      <w:rFonts w:ascii="Consolas" w:eastAsia="Yu Gothic" w:hAnsi="Consolas" w:cs="Times New Roman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05A8"/>
    <w:rPr>
      <w:rFonts w:ascii="Consolas" w:eastAsia="Yu Gothic" w:hAnsi="Consolas" w:cs="Times New Roman"/>
      <w:sz w:val="20"/>
      <w:szCs w:val="20"/>
      <w:lang w:val="hr-HR"/>
    </w:rPr>
  </w:style>
  <w:style w:type="paragraph" w:customStyle="1" w:styleId="Default">
    <w:name w:val="Default"/>
    <w:rsid w:val="005D05A8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val="hr-HR" w:eastAsia="en-US"/>
    </w:rPr>
  </w:style>
  <w:style w:type="paragraph" w:styleId="TOCHeading">
    <w:name w:val="TOC Heading"/>
    <w:basedOn w:val="Heading1"/>
    <w:next w:val="Normal"/>
    <w:uiPriority w:val="39"/>
    <w:qFormat/>
    <w:rsid w:val="005D05A8"/>
    <w:pPr>
      <w:suppressAutoHyphens w:val="0"/>
      <w:spacing w:before="240" w:after="0" w:line="259" w:lineRule="auto"/>
      <w:ind w:left="0" w:firstLine="0"/>
      <w:contextualSpacing w:val="0"/>
      <w:outlineLvl w:val="9"/>
    </w:pPr>
    <w:rPr>
      <w:rFonts w:ascii="Calibri Light" w:eastAsia="Yu Gothic Light" w:hAnsi="Calibri Light" w:cs="Times New Roman"/>
      <w:b w:val="0"/>
      <w:bCs w:val="0"/>
      <w:color w:val="00365A"/>
      <w:spacing w:val="0"/>
      <w:kern w:val="0"/>
      <w:sz w:val="32"/>
      <w:lang w:val="hr-HR" w:eastAsia="es-ES"/>
    </w:rPr>
  </w:style>
  <w:style w:type="paragraph" w:customStyle="1" w:styleId="Formal1">
    <w:name w:val="Formal1"/>
    <w:rsid w:val="005D05A8"/>
    <w:pPr>
      <w:spacing w:before="60" w:after="60"/>
    </w:pPr>
    <w:rPr>
      <w:rFonts w:ascii="Times New Roman" w:eastAsia="Times New Roman" w:hAnsi="Times New Roman" w:cs="Times New Roman"/>
      <w:noProof/>
      <w:szCs w:val="20"/>
      <w:lang w:val="hr-HR" w:eastAsia="en-US"/>
    </w:rPr>
  </w:style>
  <w:style w:type="table" w:customStyle="1" w:styleId="TableauGrille1Clair-Accentuation51">
    <w:name w:val="Tableau Grille 1 Clair - Accentuation 51"/>
    <w:basedOn w:val="TableNormal"/>
    <w:uiPriority w:val="46"/>
    <w:rsid w:val="005D05A8"/>
    <w:rPr>
      <w:rFonts w:ascii="Calibri" w:eastAsia="Calibri" w:hAnsi="Calibri" w:cs="Times New Roman"/>
      <w:sz w:val="22"/>
      <w:szCs w:val="22"/>
      <w:lang w:val="hr-HR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0"/>
    <w:uiPriority w:val="99"/>
    <w:unhideWhenUsed/>
    <w:rsid w:val="005D05A8"/>
    <w:rPr>
      <w:rFonts w:eastAsia="Yu Gothic" w:cs="Times New Roman"/>
      <w:sz w:val="20"/>
      <w:szCs w:val="20"/>
      <w:lang w:val="hr-HR"/>
    </w:rPr>
  </w:style>
  <w:style w:type="character" w:customStyle="1" w:styleId="FootnoteTextChar0">
    <w:name w:val="Footnote Text Char"/>
    <w:basedOn w:val="DefaultParagraphFont"/>
    <w:link w:val="FootnoteText"/>
    <w:uiPriority w:val="99"/>
    <w:rsid w:val="005D05A8"/>
    <w:rPr>
      <w:rFonts w:ascii="Trebuchet MS" w:eastAsia="Yu Gothic" w:hAnsi="Trebuchet MS" w:cs="Times New Roman"/>
      <w:sz w:val="20"/>
      <w:szCs w:val="20"/>
      <w:lang w:val="hr-HR"/>
    </w:rPr>
  </w:style>
  <w:style w:type="character" w:styleId="FootnoteReference">
    <w:name w:val="footnote reference"/>
    <w:uiPriority w:val="99"/>
    <w:semiHidden/>
    <w:unhideWhenUsed/>
    <w:rsid w:val="005D05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D05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hr-HR" w:eastAsia="en-GB"/>
    </w:rPr>
  </w:style>
  <w:style w:type="table" w:styleId="GridTable1Light-Accent5">
    <w:name w:val="Grid Table 1 Light Accent 5"/>
    <w:basedOn w:val="TableNormal"/>
    <w:uiPriority w:val="46"/>
    <w:rsid w:val="00D05A5F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memoyenne1-Accent1Car">
    <w:name w:val="Trame moyenne 1 - Accent 1 Car"/>
    <w:link w:val="MediumShading1-Accent1"/>
    <w:uiPriority w:val="1"/>
    <w:rsid w:val="00747AB8"/>
    <w:rPr>
      <w:sz w:val="22"/>
      <w:szCs w:val="22"/>
      <w:lang w:val="en-US" w:eastAsia="zh-CN"/>
    </w:rPr>
  </w:style>
  <w:style w:type="table" w:styleId="MediumShading1-Accent1">
    <w:name w:val="Medium Shading 1 Accent 1"/>
    <w:basedOn w:val="TableNormal"/>
    <w:link w:val="Tramemoyenne1-Accent1Car"/>
    <w:uiPriority w:val="1"/>
    <w:semiHidden/>
    <w:unhideWhenUsed/>
    <w:rsid w:val="00747AB8"/>
    <w:rPr>
      <w:sz w:val="22"/>
      <w:szCs w:val="22"/>
      <w:lang w:val="en-US" w:eastAsia="zh-CN"/>
    </w:rPr>
    <w:tblPr>
      <w:tblStyleRowBandSize w:val="1"/>
      <w:tblStyleColBandSize w:val="1"/>
      <w:tblBorders>
        <w:top w:val="single" w:sz="8" w:space="0" w:color="0283D9" w:themeColor="accent1" w:themeTint="BF"/>
        <w:left w:val="single" w:sz="8" w:space="0" w:color="0283D9" w:themeColor="accent1" w:themeTint="BF"/>
        <w:bottom w:val="single" w:sz="8" w:space="0" w:color="0283D9" w:themeColor="accent1" w:themeTint="BF"/>
        <w:right w:val="single" w:sz="8" w:space="0" w:color="0283D9" w:themeColor="accent1" w:themeTint="BF"/>
        <w:insideH w:val="single" w:sz="8" w:space="0" w:color="0283D9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0283D9" w:themeColor="accent1" w:themeTint="BF"/>
          <w:left w:val="single" w:sz="8" w:space="0" w:color="0283D9" w:themeColor="accent1" w:themeTint="BF"/>
          <w:bottom w:val="single" w:sz="8" w:space="0" w:color="0283D9" w:themeColor="accent1" w:themeTint="BF"/>
          <w:right w:val="single" w:sz="8" w:space="0" w:color="0283D9" w:themeColor="accent1" w:themeTint="BF"/>
          <w:insideH w:val="nil"/>
          <w:insideV w:val="nil"/>
        </w:tcBorders>
        <w:shd w:val="clear" w:color="auto" w:fill="014979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0283D9" w:themeColor="accent1" w:themeTint="BF"/>
          <w:left w:val="single" w:sz="8" w:space="0" w:color="0283D9" w:themeColor="accent1" w:themeTint="BF"/>
          <w:bottom w:val="single" w:sz="8" w:space="0" w:color="0283D9" w:themeColor="accent1" w:themeTint="BF"/>
          <w:right w:val="single" w:sz="8" w:space="0" w:color="0283D9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9FD8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A607A4"/>
    <w:rPr>
      <w:i/>
      <w:iCs/>
    </w:rPr>
  </w:style>
  <w:style w:type="character" w:customStyle="1" w:styleId="mandatory">
    <w:name w:val="mandatory"/>
    <w:basedOn w:val="DefaultParagraphFont"/>
    <w:rsid w:val="00A607A4"/>
  </w:style>
  <w:style w:type="character" w:customStyle="1" w:styleId="matrixheadertitle">
    <w:name w:val="matrixheadertitle"/>
    <w:basedOn w:val="DefaultParagraphFont"/>
    <w:rsid w:val="00A6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58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422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5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636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88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294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06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26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21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0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42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0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8691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4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7832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51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76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0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497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195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915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74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2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5395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343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765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29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108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449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637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6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80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66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893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67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9651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796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047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18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53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58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9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751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632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065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920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21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5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27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621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4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67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47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46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48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41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4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252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4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322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725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01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75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04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681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69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38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321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1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586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62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9072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94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17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222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268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9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5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3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44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586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85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717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285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355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2216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49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618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74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832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1641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70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564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246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075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720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126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5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4F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563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047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5650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9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2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2" w:color="CCCCCC"/>
                            <w:left w:val="single" w:sz="6" w:space="9" w:color="CCCCCC"/>
                            <w:bottom w:val="single" w:sz="6" w:space="2" w:color="CCCCCC"/>
                            <w:right w:val="none" w:sz="0" w:space="9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55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297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98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7594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IT/TXT/HTML/?uri=CELEX:32018R1725&amp;from=EN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neso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soi.e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soi@fcirce.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E65CD8BC29154684722B2B22070D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40D719-BF9D-1740-AD50-A912F307B524}"/>
      </w:docPartPr>
      <w:docPartBody>
        <w:p w:rsidR="00DA5786" w:rsidRDefault="00DA5786" w:rsidP="00DA5786">
          <w:pPr>
            <w:pStyle w:val="3EE65CD8BC29154684722B2B22070D7C"/>
          </w:pPr>
          <w:r>
            <w:t>[Digitare il titolo del documento]</w:t>
          </w:r>
        </w:p>
      </w:docPartBody>
    </w:docPart>
    <w:docPart>
      <w:docPartPr>
        <w:name w:val="829B6C717AC914488FF198365AE160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1D709-E4C1-7540-8765-E383D55B2421}"/>
      </w:docPartPr>
      <w:docPartBody>
        <w:p w:rsidR="00DA5786" w:rsidRDefault="00DA5786" w:rsidP="00DA5786">
          <w:pPr>
            <w:pStyle w:val="829B6C717AC914488FF198365AE16080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86"/>
    <w:rsid w:val="00033AC0"/>
    <w:rsid w:val="000F214C"/>
    <w:rsid w:val="000F5452"/>
    <w:rsid w:val="00112297"/>
    <w:rsid w:val="0012185C"/>
    <w:rsid w:val="00131D50"/>
    <w:rsid w:val="00173BA8"/>
    <w:rsid w:val="001A1370"/>
    <w:rsid w:val="001C4884"/>
    <w:rsid w:val="00392DC1"/>
    <w:rsid w:val="00460A65"/>
    <w:rsid w:val="004760DA"/>
    <w:rsid w:val="004A3EAD"/>
    <w:rsid w:val="00557C6F"/>
    <w:rsid w:val="0056273B"/>
    <w:rsid w:val="005E06EE"/>
    <w:rsid w:val="0063636A"/>
    <w:rsid w:val="006C7BE9"/>
    <w:rsid w:val="00791C9B"/>
    <w:rsid w:val="007A3190"/>
    <w:rsid w:val="007F7C14"/>
    <w:rsid w:val="00921075"/>
    <w:rsid w:val="00930322"/>
    <w:rsid w:val="009E0281"/>
    <w:rsid w:val="00A5008A"/>
    <w:rsid w:val="00AC359D"/>
    <w:rsid w:val="00B33951"/>
    <w:rsid w:val="00B80515"/>
    <w:rsid w:val="00BB1032"/>
    <w:rsid w:val="00C12D01"/>
    <w:rsid w:val="00D510CD"/>
    <w:rsid w:val="00DA1D50"/>
    <w:rsid w:val="00DA5786"/>
    <w:rsid w:val="00EE3055"/>
    <w:rsid w:val="00F54AC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65CD8BC29154684722B2B22070D7C">
    <w:name w:val="3EE65CD8BC29154684722B2B22070D7C"/>
    <w:rsid w:val="00DA5786"/>
  </w:style>
  <w:style w:type="paragraph" w:customStyle="1" w:styleId="829B6C717AC914488FF198365AE16080">
    <w:name w:val="829B6C717AC914488FF198365AE16080"/>
    <w:rsid w:val="00DA5786"/>
  </w:style>
  <w:style w:type="paragraph" w:customStyle="1" w:styleId="3A57877FD97D8640A67FFE5EA6C8ED86">
    <w:name w:val="3A57877FD97D8640A67FFE5EA6C8ED86"/>
    <w:rsid w:val="00DA5786"/>
  </w:style>
  <w:style w:type="paragraph" w:customStyle="1" w:styleId="72D31E83394ECF43A38819CF644C51FF">
    <w:name w:val="72D31E83394ECF43A38819CF644C51FF"/>
    <w:rsid w:val="00DA5786"/>
  </w:style>
  <w:style w:type="paragraph" w:customStyle="1" w:styleId="DCC022914AB04BFCB7E3B34A60996F21">
    <w:name w:val="DCC022914AB04BFCB7E3B34A60996F21"/>
    <w:rsid w:val="009E0281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234C7DD3DC54F87B435CD152B8B2C25">
    <w:name w:val="E234C7DD3DC54F87B435CD152B8B2C25"/>
    <w:rsid w:val="009E0281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AF5F6E6209684720B304C69345B42440">
    <w:name w:val="AF5F6E6209684720B304C69345B42440"/>
    <w:rsid w:val="009E0281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216E653F77724663A66C1FFCE20F4953">
    <w:name w:val="216E653F77724663A66C1FFCE20F4953"/>
    <w:rsid w:val="009E0281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6F5F2B3F9A2B487090B02571274FEADF">
    <w:name w:val="6F5F2B3F9A2B487090B02571274FEADF"/>
    <w:rsid w:val="009E0281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Kontortema">
  <a:themeElements>
    <a:clrScheme name="NESOI">
      <a:dk1>
        <a:srgbClr val="004871"/>
      </a:dk1>
      <a:lt1>
        <a:srgbClr val="FFFEFD"/>
      </a:lt1>
      <a:dk2>
        <a:srgbClr val="72BB6F"/>
      </a:dk2>
      <a:lt2>
        <a:srgbClr val="FEFFFE"/>
      </a:lt2>
      <a:accent1>
        <a:srgbClr val="014979"/>
      </a:accent1>
      <a:accent2>
        <a:srgbClr val="72BB6F"/>
      </a:accent2>
      <a:accent3>
        <a:srgbClr val="2A71A1"/>
      </a:accent3>
      <a:accent4>
        <a:srgbClr val="9DCB95"/>
      </a:accent4>
      <a:accent5>
        <a:srgbClr val="7598BE"/>
      </a:accent5>
      <a:accent6>
        <a:srgbClr val="C1DDBA"/>
      </a:accent6>
      <a:hlink>
        <a:srgbClr val="014369"/>
      </a:hlink>
      <a:folHlink>
        <a:srgbClr val="476B4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FFECT_WP_design" id="{605DD01A-D341-974D-8043-685DAFBE4E35}" vid="{FA742808-91AF-204C-8441-41D91A4F5E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BA7DA7750CA34EA82798D5F4FEC11C" ma:contentTypeVersion="8" ma:contentTypeDescription="Creare un nuovo documento." ma:contentTypeScope="" ma:versionID="1a4aaa677e7dedfb2a0b65491a855d1e">
  <xsd:schema xmlns:xsd="http://www.w3.org/2001/XMLSchema" xmlns:xs="http://www.w3.org/2001/XMLSchema" xmlns:p="http://schemas.microsoft.com/office/2006/metadata/properties" xmlns:ns2="2dddec95-5861-41f1-85ee-c602ccca10b6" xmlns:ns3="b13652dd-1b57-4137-94b0-21aa041eee6e" targetNamespace="http://schemas.microsoft.com/office/2006/metadata/properties" ma:root="true" ma:fieldsID="41c0f06b955f9686462b783425e5f7f3" ns2:_="" ns3:_="">
    <xsd:import namespace="2dddec95-5861-41f1-85ee-c602ccca10b6"/>
    <xsd:import namespace="b13652dd-1b57-4137-94b0-21aa041ee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dec95-5861-41f1-85ee-c602ccca1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652dd-1b57-4137-94b0-21aa041ee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4705A-8EFF-49FC-8F73-4CA9D62B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dec95-5861-41f1-85ee-c602ccca10b6"/>
    <ds:schemaRef ds:uri="b13652dd-1b57-4137-94b0-21aa041ee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8375F-D8DF-434E-8C83-D597A659F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B4706-636B-4DFE-82F6-F2047BC6A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425357-208C-4D00-9582-CF20AA1D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3308</Words>
  <Characters>18861</Characters>
  <Application>Microsoft Office Word</Application>
  <DocSecurity>0</DocSecurity>
  <Lines>157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[Please insert document title]</vt:lpstr>
      <vt:lpstr>[Please insert document title]</vt:lpstr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[Please insert document title]</dc:title>
  <dc:subject/>
  <dc:creator>GBX</dc:creator>
  <cp:keywords/>
  <dc:description/>
  <cp:lastModifiedBy>Konstantinos Kostopoulos</cp:lastModifiedBy>
  <cp:revision>48</cp:revision>
  <cp:lastPrinted>2019-11-22T15:29:00Z</cp:lastPrinted>
  <dcterms:created xsi:type="dcterms:W3CDTF">2020-02-06T09:56:00Z</dcterms:created>
  <dcterms:modified xsi:type="dcterms:W3CDTF">2020-02-13T14:47:00Z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0x01010091BA7DA7750CA34EA82798D5F4FEC11C</vt:lpwstr>
  </property>
</Properties>
</file>