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3E46B" w14:textId="50B2A8C6" w:rsidR="009C682A" w:rsidRPr="009C682A" w:rsidRDefault="009C682A" w:rsidP="009C682A">
      <w:pPr>
        <w:rPr>
          <w:lang w:val="en-US"/>
        </w:rPr>
      </w:pPr>
    </w:p>
    <w:p w14:paraId="51956B26" w14:textId="77777777" w:rsidR="008F6C3D" w:rsidRDefault="008F6C3D" w:rsidP="008F6C3D">
      <w:pPr>
        <w:pStyle w:val="Title"/>
        <w:rPr>
          <w:lang w:val="en-US"/>
        </w:rPr>
      </w:pPr>
    </w:p>
    <w:p w14:paraId="6740F1AD" w14:textId="40C93FB8" w:rsidR="008F6C3D" w:rsidRDefault="008F6C3D" w:rsidP="008F6C3D">
      <w:pPr>
        <w:pStyle w:val="Title"/>
        <w:rPr>
          <w:lang w:val="en-US"/>
        </w:rPr>
      </w:pPr>
    </w:p>
    <w:p w14:paraId="1114A45D" w14:textId="77777777" w:rsidR="008F6C3D" w:rsidRDefault="008F6C3D" w:rsidP="008F6C3D">
      <w:pPr>
        <w:pStyle w:val="Title"/>
        <w:rPr>
          <w:lang w:val="en-US"/>
        </w:rPr>
      </w:pPr>
    </w:p>
    <w:p w14:paraId="6DA2EFF4" w14:textId="77777777" w:rsidR="008F6C3D" w:rsidRDefault="008F6C3D" w:rsidP="008F6C3D">
      <w:pPr>
        <w:pStyle w:val="Title"/>
        <w:rPr>
          <w:lang w:val="en-US"/>
        </w:rPr>
      </w:pPr>
    </w:p>
    <w:p w14:paraId="05544539" w14:textId="77777777" w:rsidR="008F6C3D" w:rsidRDefault="008F6C3D" w:rsidP="008F6C3D">
      <w:pPr>
        <w:pStyle w:val="Title"/>
        <w:rPr>
          <w:lang w:val="en-US"/>
        </w:rPr>
      </w:pPr>
    </w:p>
    <w:p w14:paraId="2D622470" w14:textId="77777777" w:rsidR="008F6C3D" w:rsidRDefault="008F6C3D" w:rsidP="008F6C3D">
      <w:pPr>
        <w:pStyle w:val="Title"/>
        <w:rPr>
          <w:lang w:val="en-US"/>
        </w:rPr>
      </w:pPr>
    </w:p>
    <w:p w14:paraId="18CF6369" w14:textId="25AE04BD" w:rsidR="008F6C3D" w:rsidRDefault="00666A17" w:rsidP="00C90303">
      <w:pPr>
        <w:pStyle w:val="Title"/>
        <w:jc w:val="left"/>
        <w:rPr>
          <w:lang w:val="en-US"/>
        </w:rPr>
      </w:pPr>
      <w:sdt>
        <w:sdtPr>
          <w:rPr>
            <w:lang w:val="en-US"/>
          </w:rPr>
          <w:alias w:val="Title"/>
          <w:tag w:val=""/>
          <w:id w:val="1568992385"/>
          <w:placeholder>
            <w:docPart w:val="69D7FD5D0AEF425F90640E9767EB37C7"/>
          </w:placeholder>
          <w:dataBinding w:prefixMappings="xmlns:ns0='http://purl.org/dc/elements/1.1/' xmlns:ns1='http://schemas.openxmlformats.org/package/2006/metadata/core-properties' " w:xpath="/ns1:coreProperties[1]/ns0:title[1]" w:storeItemID="{6C3C8BC8-F283-45AE-878A-BAB7291924A1}"/>
          <w:text/>
        </w:sdtPr>
        <w:sdtContent>
          <w:r w:rsidR="00C90303">
            <w:rPr>
              <w:lang w:val="en-US"/>
            </w:rPr>
            <w:t>Formulaire de candidature</w:t>
          </w:r>
        </w:sdtContent>
      </w:sdt>
    </w:p>
    <w:p w14:paraId="17B2D175" w14:textId="1CED9F0B" w:rsidR="008F6C3D" w:rsidRDefault="009C682A" w:rsidP="008F6C3D">
      <w:pPr>
        <w:pStyle w:val="Subtitle"/>
        <w:rPr>
          <w:lang w:val="en-US"/>
        </w:rPr>
      </w:pPr>
      <w:r>
        <w:t>Modèle indicatif</w:t>
      </w:r>
    </w:p>
    <w:p w14:paraId="7E7800B0" w14:textId="77777777" w:rsidR="008F6C3D" w:rsidRDefault="008F6C3D">
      <w:pPr>
        <w:rPr>
          <w:lang w:val="en-US"/>
        </w:rPr>
      </w:pPr>
    </w:p>
    <w:p w14:paraId="402DC1B1" w14:textId="77777777" w:rsidR="00D73ABE" w:rsidRDefault="00D73ABE">
      <w:pPr>
        <w:rPr>
          <w:lang w:val="en-US"/>
        </w:rPr>
        <w:sectPr w:rsidR="00D73ABE" w:rsidSect="00D0441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1134" w:footer="567" w:gutter="0"/>
          <w:cols w:space="708"/>
          <w:titlePg/>
          <w:docGrid w:linePitch="360"/>
        </w:sectPr>
      </w:pPr>
    </w:p>
    <w:tbl>
      <w:tblPr>
        <w:tblStyle w:val="CommonTable"/>
        <w:tblW w:w="10466" w:type="dxa"/>
        <w:tblInd w:w="-5" w:type="dxa"/>
        <w:tblLook w:val="04A0" w:firstRow="1" w:lastRow="0" w:firstColumn="1" w:lastColumn="0" w:noHBand="0" w:noVBand="1"/>
      </w:tblPr>
      <w:tblGrid>
        <w:gridCol w:w="10466"/>
      </w:tblGrid>
      <w:tr w:rsidR="00450B1C" w14:paraId="1144578E" w14:textId="77777777" w:rsidTr="546BD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14:paraId="17541F60" w14:textId="14BF60B1" w:rsidR="00450B1C" w:rsidRDefault="00450B1C" w:rsidP="00450B1C">
            <w:r>
              <w:t>Avertissement</w:t>
            </w:r>
          </w:p>
        </w:tc>
      </w:tr>
      <w:tr w:rsidR="00450B1C" w:rsidRPr="00935477" w14:paraId="70023929" w14:textId="77777777" w:rsidTr="546BDA3C">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vAlign w:val="center"/>
          </w:tcPr>
          <w:p w14:paraId="67883859" w14:textId="535DBAE8" w:rsidR="00450B1C" w:rsidRPr="00C90303" w:rsidRDefault="2F34A08A" w:rsidP="2DC14AD2">
            <w:pPr>
              <w:rPr>
                <w:lang w:val="es-ES"/>
              </w:rPr>
            </w:pPr>
            <w:r>
              <w:rPr>
                <w:noProof/>
              </w:rPr>
              <w:drawing>
                <wp:inline distT="0" distB="0" distL="0" distR="0" wp14:anchorId="7249E109" wp14:editId="0E9F78DB">
                  <wp:extent cx="228600" cy="228600"/>
                  <wp:effectExtent l="0" t="0" r="0" b="0"/>
                  <wp:docPr id="2057719720" name="Gráfico 1"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19720" name="Gráfico 2057719720" descr="Advertencia con relleno sólido"/>
                          <pic:cNvPicPr/>
                        </pic:nvPicPr>
                        <pic:blipFill>
                          <a:blip r:embed="rId17">
                            <a:extLst>
                              <a:ext uri="{96DAC541-7B7A-43D3-8B79-37D633B846F1}">
                                <asvg:svgBlip xmlns:asvg="http://schemas.microsoft.com/office/drawing/2016/SVG/main" r:embed="rId18"/>
                              </a:ext>
                            </a:extLst>
                          </a:blip>
                          <a:stretch>
                            <a:fillRect/>
                          </a:stretch>
                        </pic:blipFill>
                        <pic:spPr>
                          <a:xfrm>
                            <a:off x="0" y="0"/>
                            <a:ext cx="228600" cy="228600"/>
                          </a:xfrm>
                          <a:prstGeom prst="rect">
                            <a:avLst/>
                          </a:prstGeom>
                        </pic:spPr>
                      </pic:pic>
                    </a:graphicData>
                  </a:graphic>
                </wp:inline>
              </w:drawing>
            </w:r>
            <w:r w:rsidR="2DC14AD2" w:rsidRPr="546BDA3C">
              <w:rPr>
                <w:lang w:val="es-ES"/>
              </w:rPr>
              <w:t>Ce</w:t>
            </w:r>
            <w:r w:rsidR="2DC14AD2" w:rsidRPr="546BDA3C">
              <w:rPr>
                <w:lang w:val="el-GR"/>
              </w:rPr>
              <w:t xml:space="preserve"> </w:t>
            </w:r>
            <w:r w:rsidR="2DC14AD2" w:rsidRPr="546BDA3C">
              <w:rPr>
                <w:lang w:val="es-ES"/>
              </w:rPr>
              <w:t>mod</w:t>
            </w:r>
            <w:r w:rsidR="2DC14AD2" w:rsidRPr="546BDA3C">
              <w:rPr>
                <w:lang w:val="el-GR"/>
              </w:rPr>
              <w:t>è</w:t>
            </w:r>
            <w:r w:rsidR="2DC14AD2" w:rsidRPr="546BDA3C">
              <w:rPr>
                <w:lang w:val="es-ES"/>
              </w:rPr>
              <w:t>le</w:t>
            </w:r>
            <w:r w:rsidR="2DC14AD2" w:rsidRPr="546BDA3C">
              <w:rPr>
                <w:lang w:val="el-GR"/>
              </w:rPr>
              <w:t xml:space="preserve"> </w:t>
            </w:r>
            <w:r w:rsidR="2DC14AD2" w:rsidRPr="546BDA3C">
              <w:rPr>
                <w:lang w:val="es-ES"/>
              </w:rPr>
              <w:t>a</w:t>
            </w:r>
            <w:r w:rsidR="2DC14AD2" w:rsidRPr="546BDA3C">
              <w:rPr>
                <w:lang w:val="el-GR"/>
              </w:rPr>
              <w:t xml:space="preserve"> </w:t>
            </w:r>
            <w:r w:rsidR="2DC14AD2" w:rsidRPr="546BDA3C">
              <w:rPr>
                <w:lang w:val="es-ES"/>
              </w:rPr>
              <w:t>pour</w:t>
            </w:r>
            <w:r w:rsidR="2DC14AD2" w:rsidRPr="546BDA3C">
              <w:rPr>
                <w:lang w:val="el-GR"/>
              </w:rPr>
              <w:t xml:space="preserve"> </w:t>
            </w:r>
            <w:r w:rsidR="2DC14AD2" w:rsidRPr="546BDA3C">
              <w:rPr>
                <w:lang w:val="es-ES"/>
              </w:rPr>
              <w:t>objectif</w:t>
            </w:r>
            <w:r w:rsidR="2DC14AD2" w:rsidRPr="546BDA3C">
              <w:rPr>
                <w:lang w:val="el-GR"/>
              </w:rPr>
              <w:t xml:space="preserve"> </w:t>
            </w:r>
            <w:r w:rsidR="2DC14AD2" w:rsidRPr="546BDA3C">
              <w:rPr>
                <w:lang w:val="es-ES"/>
              </w:rPr>
              <w:t>d</w:t>
            </w:r>
            <w:r w:rsidR="2DC14AD2" w:rsidRPr="546BDA3C">
              <w:rPr>
                <w:lang w:val="el-GR"/>
              </w:rPr>
              <w:t>’</w:t>
            </w:r>
            <w:r w:rsidR="2DC14AD2" w:rsidRPr="546BDA3C">
              <w:rPr>
                <w:lang w:val="es-ES"/>
              </w:rPr>
              <w:t>aider</w:t>
            </w:r>
            <w:r w:rsidR="2DC14AD2" w:rsidRPr="546BDA3C">
              <w:rPr>
                <w:lang w:val="el-GR"/>
              </w:rPr>
              <w:t xml:space="preserve"> </w:t>
            </w:r>
            <w:r w:rsidR="2DC14AD2" w:rsidRPr="546BDA3C">
              <w:rPr>
                <w:lang w:val="es-ES"/>
              </w:rPr>
              <w:t>les</w:t>
            </w:r>
            <w:r w:rsidR="2DC14AD2" w:rsidRPr="546BDA3C">
              <w:rPr>
                <w:lang w:val="el-GR"/>
              </w:rPr>
              <w:t xml:space="preserve"> </w:t>
            </w:r>
            <w:r w:rsidR="2DC14AD2" w:rsidRPr="546BDA3C">
              <w:rPr>
                <w:lang w:val="es-ES"/>
              </w:rPr>
              <w:t>candidats</w:t>
            </w:r>
            <w:r w:rsidR="2DC14AD2" w:rsidRPr="546BDA3C">
              <w:rPr>
                <w:lang w:val="el-GR"/>
              </w:rPr>
              <w:t xml:space="preserve"> à </w:t>
            </w:r>
            <w:r w:rsidR="2DC14AD2" w:rsidRPr="546BDA3C">
              <w:rPr>
                <w:lang w:val="es-ES"/>
              </w:rPr>
              <w:t>pr</w:t>
            </w:r>
            <w:r w:rsidR="2DC14AD2" w:rsidRPr="546BDA3C">
              <w:rPr>
                <w:lang w:val="el-GR"/>
              </w:rPr>
              <w:t>é</w:t>
            </w:r>
            <w:r w:rsidR="2DC14AD2" w:rsidRPr="546BDA3C">
              <w:rPr>
                <w:lang w:val="es-ES"/>
              </w:rPr>
              <w:t>parer</w:t>
            </w:r>
            <w:r w:rsidR="2DC14AD2" w:rsidRPr="546BDA3C">
              <w:rPr>
                <w:lang w:val="el-GR"/>
              </w:rPr>
              <w:t xml:space="preserve"> </w:t>
            </w:r>
            <w:r w:rsidR="2DC14AD2" w:rsidRPr="546BDA3C">
              <w:rPr>
                <w:lang w:val="es-ES"/>
              </w:rPr>
              <w:t>leur</w:t>
            </w:r>
            <w:r w:rsidR="2DC14AD2" w:rsidRPr="546BDA3C">
              <w:rPr>
                <w:lang w:val="el-GR"/>
              </w:rPr>
              <w:t xml:space="preserve"> </w:t>
            </w:r>
            <w:r w:rsidR="2DC14AD2" w:rsidRPr="546BDA3C">
              <w:rPr>
                <w:lang w:val="es-ES"/>
              </w:rPr>
              <w:t>formulaire</w:t>
            </w:r>
            <w:r w:rsidR="2DC14AD2" w:rsidRPr="546BDA3C">
              <w:rPr>
                <w:lang w:val="el-GR"/>
              </w:rPr>
              <w:t xml:space="preserve"> </w:t>
            </w:r>
            <w:r w:rsidR="2DC14AD2" w:rsidRPr="546BDA3C">
              <w:rPr>
                <w:lang w:val="es-ES"/>
              </w:rPr>
              <w:t>de</w:t>
            </w:r>
            <w:r w:rsidR="2DC14AD2" w:rsidRPr="546BDA3C">
              <w:rPr>
                <w:lang w:val="el-GR"/>
              </w:rPr>
              <w:t xml:space="preserve"> </w:t>
            </w:r>
            <w:r w:rsidR="2DC14AD2" w:rsidRPr="546BDA3C">
              <w:rPr>
                <w:lang w:val="es-ES"/>
              </w:rPr>
              <w:t>candidature</w:t>
            </w:r>
            <w:r w:rsidR="2DC14AD2" w:rsidRPr="546BDA3C">
              <w:rPr>
                <w:lang w:val="el-GR"/>
              </w:rPr>
              <w:t xml:space="preserve">. </w:t>
            </w:r>
            <w:r w:rsidR="2DC14AD2" w:rsidRPr="546BDA3C">
              <w:rPr>
                <w:lang w:val="es-ES"/>
              </w:rPr>
              <w:t>Il</w:t>
            </w:r>
            <w:r w:rsidR="2DC14AD2" w:rsidRPr="546BDA3C">
              <w:rPr>
                <w:lang w:val="el-GR"/>
              </w:rPr>
              <w:t xml:space="preserve"> </w:t>
            </w:r>
            <w:r w:rsidR="2DC14AD2" w:rsidRPr="546BDA3C">
              <w:rPr>
                <w:lang w:val="es-ES"/>
              </w:rPr>
              <w:t>est</w:t>
            </w:r>
            <w:r w:rsidR="2DC14AD2" w:rsidRPr="546BDA3C">
              <w:rPr>
                <w:lang w:val="el-GR"/>
              </w:rPr>
              <w:t xml:space="preserve"> </w:t>
            </w:r>
            <w:r w:rsidR="2DC14AD2" w:rsidRPr="546BDA3C">
              <w:rPr>
                <w:lang w:val="es-ES"/>
              </w:rPr>
              <w:t>fourni</w:t>
            </w:r>
            <w:r w:rsidR="2DC14AD2" w:rsidRPr="546BDA3C">
              <w:rPr>
                <w:lang w:val="el-GR"/>
              </w:rPr>
              <w:t xml:space="preserve"> </w:t>
            </w:r>
            <w:r w:rsidR="2DC14AD2" w:rsidRPr="546BDA3C">
              <w:rPr>
                <w:lang w:val="es-ES"/>
              </w:rPr>
              <w:t>uniquement</w:t>
            </w:r>
            <w:r w:rsidR="2DC14AD2" w:rsidRPr="546BDA3C">
              <w:rPr>
                <w:lang w:val="el-GR"/>
              </w:rPr>
              <w:t xml:space="preserve"> à </w:t>
            </w:r>
            <w:r w:rsidR="2DC14AD2" w:rsidRPr="546BDA3C">
              <w:rPr>
                <w:lang w:val="es-ES"/>
              </w:rPr>
              <w:t>titre</w:t>
            </w:r>
            <w:r w:rsidR="2DC14AD2" w:rsidRPr="546BDA3C">
              <w:rPr>
                <w:lang w:val="el-GR"/>
              </w:rPr>
              <w:t xml:space="preserve"> </w:t>
            </w:r>
            <w:r w:rsidR="2DC14AD2" w:rsidRPr="546BDA3C">
              <w:rPr>
                <w:lang w:val="es-ES"/>
              </w:rPr>
              <w:t>d</w:t>
            </w:r>
            <w:r w:rsidR="2DC14AD2" w:rsidRPr="546BDA3C">
              <w:rPr>
                <w:lang w:val="el-GR"/>
              </w:rPr>
              <w:t>’</w:t>
            </w:r>
            <w:r w:rsidR="2DC14AD2" w:rsidRPr="546BDA3C">
              <w:rPr>
                <w:lang w:val="es-ES"/>
              </w:rPr>
              <w:t>exemple</w:t>
            </w:r>
            <w:r w:rsidR="2DC14AD2" w:rsidRPr="546BDA3C">
              <w:rPr>
                <w:lang w:val="el-GR"/>
              </w:rPr>
              <w:t xml:space="preserve">. </w:t>
            </w:r>
            <w:r w:rsidR="2DC14AD2" w:rsidRPr="546BDA3C">
              <w:rPr>
                <w:lang w:val="es-ES"/>
              </w:rPr>
              <w:t>Le</w:t>
            </w:r>
            <w:r w:rsidR="2DC14AD2" w:rsidRPr="546BDA3C">
              <w:rPr>
                <w:lang w:val="el-GR"/>
              </w:rPr>
              <w:t xml:space="preserve"> </w:t>
            </w:r>
            <w:r w:rsidR="2DC14AD2" w:rsidRPr="546BDA3C">
              <w:rPr>
                <w:u w:val="single"/>
                <w:lang w:val="es-ES"/>
              </w:rPr>
              <w:t>formulaire</w:t>
            </w:r>
            <w:r w:rsidR="2DC14AD2" w:rsidRPr="546BDA3C">
              <w:rPr>
                <w:u w:val="single"/>
                <w:lang w:val="el-GR"/>
              </w:rPr>
              <w:t xml:space="preserve"> </w:t>
            </w:r>
            <w:r w:rsidR="2DC14AD2" w:rsidRPr="546BDA3C">
              <w:rPr>
                <w:u w:val="single"/>
                <w:lang w:val="es-ES"/>
              </w:rPr>
              <w:t>officiel</w:t>
            </w:r>
            <w:r w:rsidR="2DC14AD2" w:rsidRPr="546BDA3C">
              <w:rPr>
                <w:u w:val="single"/>
                <w:lang w:val="el-GR"/>
              </w:rPr>
              <w:t xml:space="preserve"> </w:t>
            </w:r>
            <w:r w:rsidR="2DC14AD2" w:rsidRPr="546BDA3C">
              <w:rPr>
                <w:u w:val="single"/>
                <w:lang w:val="es-ES"/>
              </w:rPr>
              <w:t>de</w:t>
            </w:r>
            <w:r w:rsidR="2DC14AD2" w:rsidRPr="546BDA3C">
              <w:rPr>
                <w:u w:val="single"/>
                <w:lang w:val="el-GR"/>
              </w:rPr>
              <w:t xml:space="preserve"> </w:t>
            </w:r>
            <w:r w:rsidR="2DC14AD2" w:rsidRPr="546BDA3C">
              <w:rPr>
                <w:u w:val="single"/>
                <w:lang w:val="es-ES"/>
              </w:rPr>
              <w:t>candidature</w:t>
            </w:r>
            <w:r w:rsidR="2DC14AD2" w:rsidRPr="546BDA3C">
              <w:rPr>
                <w:u w:val="single"/>
                <w:lang w:val="el-GR"/>
              </w:rPr>
              <w:t xml:space="preserve"> </w:t>
            </w:r>
            <w:r w:rsidR="2DC14AD2" w:rsidRPr="546BDA3C">
              <w:rPr>
                <w:u w:val="single"/>
                <w:lang w:val="es-ES"/>
              </w:rPr>
              <w:t>est</w:t>
            </w:r>
            <w:r w:rsidR="2DC14AD2" w:rsidRPr="546BDA3C">
              <w:rPr>
                <w:u w:val="single"/>
                <w:lang w:val="el-GR"/>
              </w:rPr>
              <w:t xml:space="preserve"> </w:t>
            </w:r>
            <w:r w:rsidR="2DC14AD2" w:rsidRPr="546BDA3C">
              <w:rPr>
                <w:u w:val="single"/>
                <w:lang w:val="es-ES"/>
              </w:rPr>
              <w:t>accessible</w:t>
            </w:r>
            <w:r w:rsidR="2DC14AD2" w:rsidRPr="546BDA3C">
              <w:rPr>
                <w:u w:val="single"/>
                <w:lang w:val="el-GR"/>
              </w:rPr>
              <w:t xml:space="preserve"> </w:t>
            </w:r>
            <w:r w:rsidR="2DC14AD2" w:rsidRPr="546BDA3C">
              <w:rPr>
                <w:u w:val="single"/>
                <w:lang w:val="es-ES"/>
              </w:rPr>
              <w:t>via</w:t>
            </w:r>
            <w:r w:rsidR="2DC14AD2" w:rsidRPr="546BDA3C">
              <w:rPr>
                <w:u w:val="single"/>
                <w:lang w:val="el-GR"/>
              </w:rPr>
              <w:t xml:space="preserve"> </w:t>
            </w:r>
            <w:r w:rsidR="2DC14AD2" w:rsidRPr="546BDA3C">
              <w:rPr>
                <w:u w:val="single"/>
                <w:lang w:val="es-ES"/>
              </w:rPr>
              <w:t>le</w:t>
            </w:r>
            <w:r w:rsidR="2DC14AD2" w:rsidRPr="546BDA3C">
              <w:rPr>
                <w:u w:val="single"/>
                <w:lang w:val="el-GR"/>
              </w:rPr>
              <w:t xml:space="preserve"> </w:t>
            </w:r>
            <w:r w:rsidR="2DC14AD2" w:rsidRPr="546BDA3C">
              <w:rPr>
                <w:u w:val="single"/>
                <w:lang w:val="es-ES"/>
              </w:rPr>
              <w:t>syst</w:t>
            </w:r>
            <w:r w:rsidR="2DC14AD2" w:rsidRPr="546BDA3C">
              <w:rPr>
                <w:u w:val="single"/>
                <w:lang w:val="el-GR"/>
              </w:rPr>
              <w:t>è</w:t>
            </w:r>
            <w:r w:rsidR="2DC14AD2" w:rsidRPr="546BDA3C">
              <w:rPr>
                <w:u w:val="single"/>
                <w:lang w:val="es-ES"/>
              </w:rPr>
              <w:t>me</w:t>
            </w:r>
            <w:r w:rsidR="2DC14AD2" w:rsidRPr="546BDA3C">
              <w:rPr>
                <w:u w:val="single"/>
                <w:lang w:val="el-GR"/>
              </w:rPr>
              <w:t xml:space="preserve"> </w:t>
            </w:r>
            <w:r w:rsidR="2DC14AD2" w:rsidRPr="546BDA3C">
              <w:rPr>
                <w:u w:val="single"/>
                <w:lang w:val="es-ES"/>
              </w:rPr>
              <w:t>de</w:t>
            </w:r>
            <w:r w:rsidR="2DC14AD2" w:rsidRPr="546BDA3C">
              <w:rPr>
                <w:u w:val="single"/>
                <w:lang w:val="el-GR"/>
              </w:rPr>
              <w:t xml:space="preserve"> </w:t>
            </w:r>
            <w:r w:rsidR="2DC14AD2" w:rsidRPr="546BDA3C">
              <w:rPr>
                <w:u w:val="single"/>
                <w:lang w:val="es-ES"/>
              </w:rPr>
              <w:t>soumission</w:t>
            </w:r>
            <w:r w:rsidR="2DC14AD2" w:rsidRPr="546BDA3C">
              <w:rPr>
                <w:u w:val="single"/>
                <w:lang w:val="el-GR"/>
              </w:rPr>
              <w:t xml:space="preserve"> </w:t>
            </w:r>
            <w:r w:rsidR="2DC14AD2" w:rsidRPr="546BDA3C">
              <w:rPr>
                <w:u w:val="single"/>
                <w:lang w:val="es-ES"/>
              </w:rPr>
              <w:t>de</w:t>
            </w:r>
            <w:r w:rsidR="2DC14AD2" w:rsidRPr="546BDA3C">
              <w:rPr>
                <w:u w:val="single"/>
                <w:lang w:val="el-GR"/>
              </w:rPr>
              <w:t xml:space="preserve"> </w:t>
            </w:r>
            <w:r w:rsidR="2DC14AD2" w:rsidRPr="546BDA3C">
              <w:rPr>
                <w:u w:val="single"/>
                <w:lang w:val="es-ES"/>
              </w:rPr>
              <w:t>propositions</w:t>
            </w:r>
            <w:r w:rsidR="2DC14AD2" w:rsidRPr="546BDA3C">
              <w:rPr>
                <w:u w:val="single"/>
                <w:lang w:val="el-GR"/>
              </w:rPr>
              <w:t xml:space="preserve"> </w:t>
            </w:r>
            <w:r w:rsidR="2DC14AD2" w:rsidRPr="546BDA3C">
              <w:rPr>
                <w:u w:val="single"/>
                <w:lang w:val="es-ES"/>
              </w:rPr>
              <w:t>en</w:t>
            </w:r>
            <w:r w:rsidR="2DC14AD2" w:rsidRPr="546BDA3C">
              <w:rPr>
                <w:u w:val="single"/>
                <w:lang w:val="el-GR"/>
              </w:rPr>
              <w:t xml:space="preserve"> </w:t>
            </w:r>
            <w:r w:rsidR="2DC14AD2" w:rsidRPr="546BDA3C">
              <w:rPr>
                <w:u w:val="single"/>
                <w:lang w:val="es-ES"/>
              </w:rPr>
              <w:t>ligne</w:t>
            </w:r>
            <w:r w:rsidR="2DC14AD2" w:rsidRPr="546BDA3C">
              <w:rPr>
                <w:lang w:val="el-GR"/>
              </w:rPr>
              <w:t xml:space="preserve"> </w:t>
            </w:r>
            <w:r w:rsidR="2DC14AD2" w:rsidRPr="546BDA3C">
              <w:rPr>
                <w:lang w:val="es-ES"/>
              </w:rPr>
              <w:t>sur</w:t>
            </w:r>
            <w:r w:rsidR="2DC14AD2" w:rsidRPr="546BDA3C">
              <w:rPr>
                <w:lang w:val="el-GR"/>
              </w:rPr>
              <w:t xml:space="preserve"> </w:t>
            </w:r>
            <w:r w:rsidR="2DC14AD2" w:rsidRPr="546BDA3C">
              <w:rPr>
                <w:lang w:val="es-ES"/>
              </w:rPr>
              <w:t>la</w:t>
            </w:r>
            <w:r w:rsidR="2DC14AD2" w:rsidRPr="546BDA3C">
              <w:rPr>
                <w:lang w:val="el-GR"/>
              </w:rPr>
              <w:t xml:space="preserve"> </w:t>
            </w:r>
            <w:r w:rsidR="2DC14AD2" w:rsidRPr="546BDA3C">
              <w:rPr>
                <w:lang w:val="es-ES"/>
              </w:rPr>
              <w:t>plateforme</w:t>
            </w:r>
            <w:r w:rsidR="2DC14AD2" w:rsidRPr="546BDA3C">
              <w:rPr>
                <w:lang w:val="el-GR"/>
              </w:rPr>
              <w:t xml:space="preserve"> </w:t>
            </w:r>
            <w:r w:rsidR="2DC14AD2" w:rsidRPr="546BDA3C">
              <w:rPr>
                <w:lang w:val="es-ES"/>
              </w:rPr>
              <w:t>NESOI</w:t>
            </w:r>
            <w:r w:rsidR="7ED3C849" w:rsidRPr="546BDA3C">
              <w:rPr>
                <w:lang w:val="es-ES"/>
              </w:rPr>
              <w:t>Plus</w:t>
            </w:r>
            <w:r w:rsidR="2DC14AD2" w:rsidRPr="546BDA3C">
              <w:rPr>
                <w:lang w:val="el-GR"/>
              </w:rPr>
              <w:t xml:space="preserve"> </w:t>
            </w:r>
            <w:r w:rsidR="2DC14AD2" w:rsidRPr="546BDA3C">
              <w:rPr>
                <w:lang w:val="es-ES"/>
              </w:rPr>
              <w:t>et</w:t>
            </w:r>
            <w:r w:rsidR="2DC14AD2" w:rsidRPr="546BDA3C">
              <w:rPr>
                <w:lang w:val="el-GR"/>
              </w:rPr>
              <w:t xml:space="preserve"> </w:t>
            </w:r>
            <w:r w:rsidR="2DC14AD2" w:rsidRPr="546BDA3C">
              <w:rPr>
                <w:lang w:val="es-ES"/>
              </w:rPr>
              <w:t>peut</w:t>
            </w:r>
            <w:r w:rsidR="2DC14AD2" w:rsidRPr="546BDA3C">
              <w:rPr>
                <w:lang w:val="el-GR"/>
              </w:rPr>
              <w:t xml:space="preserve"> </w:t>
            </w:r>
            <w:r w:rsidR="2DC14AD2" w:rsidRPr="546BDA3C">
              <w:rPr>
                <w:lang w:val="es-ES"/>
              </w:rPr>
              <w:t>diff</w:t>
            </w:r>
            <w:r w:rsidR="2DC14AD2" w:rsidRPr="546BDA3C">
              <w:rPr>
                <w:lang w:val="el-GR"/>
              </w:rPr>
              <w:t>é</w:t>
            </w:r>
            <w:r w:rsidR="2DC14AD2" w:rsidRPr="546BDA3C">
              <w:rPr>
                <w:lang w:val="es-ES"/>
              </w:rPr>
              <w:t>rer</w:t>
            </w:r>
            <w:r w:rsidR="2DC14AD2" w:rsidRPr="546BDA3C">
              <w:rPr>
                <w:lang w:val="el-GR"/>
              </w:rPr>
              <w:t xml:space="preserve"> </w:t>
            </w:r>
            <w:r w:rsidR="2DC14AD2" w:rsidRPr="546BDA3C">
              <w:rPr>
                <w:lang w:val="es-ES"/>
              </w:rPr>
              <w:t>du</w:t>
            </w:r>
            <w:r w:rsidR="2DC14AD2" w:rsidRPr="546BDA3C">
              <w:rPr>
                <w:lang w:val="el-GR"/>
              </w:rPr>
              <w:t xml:space="preserve"> </w:t>
            </w:r>
            <w:r w:rsidR="2DC14AD2" w:rsidRPr="546BDA3C">
              <w:rPr>
                <w:lang w:val="es-ES"/>
              </w:rPr>
              <w:t>pr</w:t>
            </w:r>
            <w:r w:rsidR="2DC14AD2" w:rsidRPr="546BDA3C">
              <w:rPr>
                <w:lang w:val="el-GR"/>
              </w:rPr>
              <w:t>é</w:t>
            </w:r>
            <w:r w:rsidR="2DC14AD2" w:rsidRPr="546BDA3C">
              <w:rPr>
                <w:lang w:val="es-ES"/>
              </w:rPr>
              <w:t>sent</w:t>
            </w:r>
            <w:r w:rsidR="2DC14AD2" w:rsidRPr="546BDA3C">
              <w:rPr>
                <w:lang w:val="el-GR"/>
              </w:rPr>
              <w:t xml:space="preserve"> </w:t>
            </w:r>
            <w:r w:rsidR="2DC14AD2" w:rsidRPr="546BDA3C">
              <w:rPr>
                <w:lang w:val="es-ES"/>
              </w:rPr>
              <w:t>mod</w:t>
            </w:r>
            <w:r w:rsidR="2DC14AD2" w:rsidRPr="546BDA3C">
              <w:rPr>
                <w:lang w:val="el-GR"/>
              </w:rPr>
              <w:t>è</w:t>
            </w:r>
            <w:r w:rsidR="2DC14AD2" w:rsidRPr="546BDA3C">
              <w:rPr>
                <w:lang w:val="es-ES"/>
              </w:rPr>
              <w:t>le</w:t>
            </w:r>
            <w:r w:rsidR="2DC14AD2" w:rsidRPr="546BDA3C">
              <w:rPr>
                <w:lang w:val="el-GR"/>
              </w:rPr>
              <w:t xml:space="preserve">. </w:t>
            </w:r>
            <w:r w:rsidR="2DC14AD2" w:rsidRPr="546BDA3C">
              <w:rPr>
                <w:lang w:val="es-ES"/>
              </w:rPr>
              <w:t>Les propositions doivent être préparées et soumises exclusivement via l'outil en ligne de la plateforme NESOI</w:t>
            </w:r>
            <w:r w:rsidR="78717606" w:rsidRPr="546BDA3C">
              <w:rPr>
                <w:lang w:val="es-ES"/>
              </w:rPr>
              <w:t>Plus</w:t>
            </w:r>
            <w:r w:rsidR="2DC14AD2" w:rsidRPr="546BDA3C">
              <w:rPr>
                <w:lang w:val="es-ES"/>
              </w:rPr>
              <w:t xml:space="preserve">, disponible sur la </w:t>
            </w:r>
            <w:hyperlink r:id="rId19">
              <w:r w:rsidR="2DC14AD2" w:rsidRPr="546BDA3C">
                <w:rPr>
                  <w:rStyle w:val="Hyperlink"/>
                  <w:lang w:val="es-ES"/>
                </w:rPr>
                <w:t>page web NESOI</w:t>
              </w:r>
              <w:r w:rsidR="07349A05" w:rsidRPr="546BDA3C">
                <w:rPr>
                  <w:rStyle w:val="Hyperlink"/>
                  <w:lang w:val="es-ES"/>
                </w:rPr>
                <w:t>P</w:t>
              </w:r>
              <w:r w:rsidR="680EE31E" w:rsidRPr="546BDA3C">
                <w:rPr>
                  <w:rStyle w:val="Hyperlink"/>
                  <w:lang w:val="es-ES"/>
                </w:rPr>
                <w:t>lus</w:t>
              </w:r>
            </w:hyperlink>
            <w:r w:rsidR="2DC14AD2" w:rsidRPr="546BDA3C">
              <w:rPr>
                <w:lang w:val="es-ES"/>
              </w:rPr>
              <w:t>.</w:t>
            </w:r>
          </w:p>
          <w:p w14:paraId="2D11B056" w14:textId="77777777" w:rsidR="000474B9" w:rsidRPr="00C90303" w:rsidRDefault="000474B9" w:rsidP="00450B1C">
            <w:pPr>
              <w:rPr>
                <w:b/>
                <w:bCs/>
                <w:lang w:val="es-ES"/>
              </w:rPr>
            </w:pPr>
          </w:p>
          <w:p w14:paraId="05DFA67A" w14:textId="4FA7D8B2" w:rsidR="000474B9" w:rsidRPr="000474B9" w:rsidRDefault="2DC14AD2" w:rsidP="00450B1C">
            <w:pPr>
              <w:rPr>
                <w:lang w:val="en-GB"/>
              </w:rPr>
            </w:pPr>
            <w:r w:rsidRPr="2DC14AD2">
              <w:rPr>
                <w:b/>
                <w:bCs/>
              </w:rPr>
              <w:t>Nous recommandons aux candidats de soumettre leurs propositions bien avant la date limite fixée, afin de s'assurer que tous les champs requis sont correctement complétés et que leurs soumissions est validée avec succès.</w:t>
            </w:r>
          </w:p>
        </w:tc>
      </w:tr>
    </w:tbl>
    <w:p w14:paraId="56CC9CC2" w14:textId="77777777" w:rsidR="006D2D0A" w:rsidRDefault="006D2D0A" w:rsidP="006D2D0A">
      <w:pPr>
        <w:rPr>
          <w:lang w:val="en-US"/>
        </w:rPr>
      </w:pPr>
    </w:p>
    <w:p w14:paraId="68BF9DAF" w14:textId="77777777" w:rsidR="006D2D0A" w:rsidRDefault="006D2D0A" w:rsidP="006D2D0A">
      <w:pPr>
        <w:rPr>
          <w:lang w:val="en-US"/>
        </w:rPr>
      </w:pPr>
    </w:p>
    <w:p w14:paraId="1FE289B1" w14:textId="77777777" w:rsidR="006D2D0A" w:rsidRDefault="006D2D0A" w:rsidP="006D2D0A">
      <w:pPr>
        <w:rPr>
          <w:lang w:val="en-US"/>
        </w:rPr>
        <w:sectPr w:rsidR="006D2D0A" w:rsidSect="00A273D8">
          <w:pgSz w:w="11906" w:h="16838"/>
          <w:pgMar w:top="720" w:right="720" w:bottom="720" w:left="720" w:header="708" w:footer="510" w:gutter="0"/>
          <w:cols w:space="708"/>
          <w:docGrid w:linePitch="360"/>
        </w:sectPr>
      </w:pPr>
    </w:p>
    <w:sdt>
      <w:sdtPr>
        <w:rPr>
          <w:rFonts w:asciiTheme="minorHAnsi" w:eastAsiaTheme="minorEastAsia" w:hAnsiTheme="minorHAnsi" w:cstheme="minorBidi"/>
          <w:color w:val="auto"/>
          <w:sz w:val="24"/>
          <w:szCs w:val="24"/>
          <w:lang w:val="el-GR"/>
        </w:rPr>
        <w:id w:val="980112248"/>
        <w:docPartObj>
          <w:docPartGallery w:val="Table of Contents"/>
          <w:docPartUnique/>
        </w:docPartObj>
      </w:sdtPr>
      <w:sdtContent>
        <w:p w14:paraId="0FE9796F" w14:textId="4697081E" w:rsidR="00450B1C" w:rsidRPr="00FF61AE" w:rsidRDefault="00450B1C" w:rsidP="00AC713A">
          <w:pPr>
            <w:pStyle w:val="Heading1"/>
            <w:numPr>
              <w:ilvl w:val="0"/>
              <w:numId w:val="0"/>
            </w:numPr>
            <w:rPr>
              <w:rStyle w:val="TOCcontentChar"/>
              <w:sz w:val="22"/>
              <w:szCs w:val="22"/>
            </w:rPr>
          </w:pPr>
        </w:p>
        <w:p w14:paraId="31DA1599" w14:textId="0BCD00E4" w:rsidR="00122E46" w:rsidRDefault="00122E46" w:rsidP="2DC14AD2">
          <w:pPr>
            <w:pStyle w:val="TOC1"/>
            <w:tabs>
              <w:tab w:val="left" w:pos="480"/>
              <w:tab w:val="right" w:leader="dot" w:pos="10455"/>
            </w:tabs>
            <w:rPr>
              <w:rStyle w:val="Hyperlink"/>
              <w:noProof/>
              <w:lang w:val="es-ES" w:eastAsia="es-ES"/>
            </w:rPr>
          </w:pPr>
          <w:r>
            <w:fldChar w:fldCharType="begin"/>
          </w:r>
          <w:r w:rsidR="00450B1C">
            <w:instrText>TOC \o "1-3" \z \u \h</w:instrText>
          </w:r>
          <w:r>
            <w:fldChar w:fldCharType="separate"/>
          </w:r>
          <w:hyperlink w:anchor="_Toc1929915342">
            <w:r w:rsidR="2DC14AD2" w:rsidRPr="2DC14AD2">
              <w:rPr>
                <w:rStyle w:val="Hyperlink"/>
              </w:rPr>
              <w:t>1.</w:t>
            </w:r>
            <w:r w:rsidR="00450B1C">
              <w:tab/>
            </w:r>
            <w:r w:rsidR="2DC14AD2" w:rsidRPr="2DC14AD2">
              <w:rPr>
                <w:rStyle w:val="Hyperlink"/>
              </w:rPr>
              <w:t>Aperçu de la proposition</w:t>
            </w:r>
            <w:r w:rsidR="00450B1C">
              <w:tab/>
            </w:r>
            <w:r w:rsidR="00450B1C">
              <w:fldChar w:fldCharType="begin"/>
            </w:r>
            <w:r w:rsidR="00450B1C">
              <w:instrText>PAGEREF _Toc1929915342 \h</w:instrText>
            </w:r>
            <w:r w:rsidR="00450B1C">
              <w:fldChar w:fldCharType="separate"/>
            </w:r>
            <w:r w:rsidR="2DC14AD2" w:rsidRPr="2DC14AD2">
              <w:rPr>
                <w:rStyle w:val="Hyperlink"/>
              </w:rPr>
              <w:t>3</w:t>
            </w:r>
            <w:r w:rsidR="00450B1C">
              <w:fldChar w:fldCharType="end"/>
            </w:r>
          </w:hyperlink>
        </w:p>
        <w:p w14:paraId="167B5458" w14:textId="64555F7E" w:rsidR="00122E46" w:rsidRDefault="2DC14AD2" w:rsidP="2DC14AD2">
          <w:pPr>
            <w:pStyle w:val="TOC2"/>
            <w:tabs>
              <w:tab w:val="left" w:pos="720"/>
              <w:tab w:val="right" w:leader="dot" w:pos="10455"/>
            </w:tabs>
            <w:rPr>
              <w:rStyle w:val="Hyperlink"/>
              <w:noProof/>
              <w:lang w:val="es-ES" w:eastAsia="es-ES"/>
            </w:rPr>
          </w:pPr>
          <w:hyperlink w:anchor="_Toc769682415">
            <w:r w:rsidRPr="2DC14AD2">
              <w:rPr>
                <w:rStyle w:val="Hyperlink"/>
              </w:rPr>
              <w:t>1.1</w:t>
            </w:r>
            <w:r w:rsidR="00122E46">
              <w:tab/>
            </w:r>
            <w:r w:rsidRPr="2DC14AD2">
              <w:rPr>
                <w:rStyle w:val="Hyperlink"/>
              </w:rPr>
              <w:t>Titre et acronyme de la proposition</w:t>
            </w:r>
            <w:r w:rsidR="00122E46">
              <w:tab/>
            </w:r>
            <w:r w:rsidR="00122E46">
              <w:fldChar w:fldCharType="begin"/>
            </w:r>
            <w:r w:rsidR="00122E46">
              <w:instrText>PAGEREF _Toc769682415 \h</w:instrText>
            </w:r>
            <w:r w:rsidR="00122E46">
              <w:fldChar w:fldCharType="separate"/>
            </w:r>
            <w:r w:rsidRPr="2DC14AD2">
              <w:rPr>
                <w:rStyle w:val="Hyperlink"/>
              </w:rPr>
              <w:t>4</w:t>
            </w:r>
            <w:r w:rsidR="00122E46">
              <w:fldChar w:fldCharType="end"/>
            </w:r>
          </w:hyperlink>
        </w:p>
        <w:p w14:paraId="145F6B92" w14:textId="1092DEBB" w:rsidR="00122E46" w:rsidRDefault="2DC14AD2" w:rsidP="2DC14AD2">
          <w:pPr>
            <w:pStyle w:val="TOC2"/>
            <w:tabs>
              <w:tab w:val="left" w:pos="720"/>
              <w:tab w:val="right" w:leader="dot" w:pos="10455"/>
            </w:tabs>
            <w:rPr>
              <w:rStyle w:val="Hyperlink"/>
              <w:noProof/>
              <w:lang w:val="es-ES" w:eastAsia="es-ES"/>
            </w:rPr>
          </w:pPr>
          <w:hyperlink w:anchor="_Toc304740503">
            <w:r w:rsidRPr="2DC14AD2">
              <w:rPr>
                <w:rStyle w:val="Hyperlink"/>
              </w:rPr>
              <w:t>1.2</w:t>
            </w:r>
            <w:r w:rsidR="00122E46">
              <w:tab/>
            </w:r>
            <w:r w:rsidRPr="2DC14AD2">
              <w:rPr>
                <w:rStyle w:val="Hyperlink"/>
              </w:rPr>
              <w:t>Brève description générale</w:t>
            </w:r>
            <w:r w:rsidR="00122E46">
              <w:tab/>
            </w:r>
            <w:r w:rsidR="00122E46">
              <w:fldChar w:fldCharType="begin"/>
            </w:r>
            <w:r w:rsidR="00122E46">
              <w:instrText>PAGEREF _Toc304740503 \h</w:instrText>
            </w:r>
            <w:r w:rsidR="00122E46">
              <w:fldChar w:fldCharType="separate"/>
            </w:r>
            <w:r w:rsidRPr="2DC14AD2">
              <w:rPr>
                <w:rStyle w:val="Hyperlink"/>
              </w:rPr>
              <w:t>4</w:t>
            </w:r>
            <w:r w:rsidR="00122E46">
              <w:fldChar w:fldCharType="end"/>
            </w:r>
          </w:hyperlink>
        </w:p>
        <w:p w14:paraId="2BAE6AF9" w14:textId="5068A29B" w:rsidR="00122E46" w:rsidRDefault="2DC14AD2" w:rsidP="2DC14AD2">
          <w:pPr>
            <w:pStyle w:val="TOC2"/>
            <w:tabs>
              <w:tab w:val="left" w:pos="720"/>
              <w:tab w:val="right" w:leader="dot" w:pos="10455"/>
            </w:tabs>
            <w:rPr>
              <w:rStyle w:val="Hyperlink"/>
              <w:noProof/>
              <w:lang w:val="es-ES" w:eastAsia="es-ES"/>
            </w:rPr>
          </w:pPr>
          <w:hyperlink w:anchor="_Toc2046148341">
            <w:r w:rsidRPr="2DC14AD2">
              <w:rPr>
                <w:rStyle w:val="Hyperlink"/>
              </w:rPr>
              <w:t>1.3</w:t>
            </w:r>
            <w:r w:rsidR="00122E46">
              <w:tab/>
            </w:r>
            <w:r w:rsidRPr="2DC14AD2">
              <w:rPr>
                <w:rStyle w:val="Hyperlink"/>
              </w:rPr>
              <w:t>Coordinateur de projet</w:t>
            </w:r>
            <w:r w:rsidR="00122E46">
              <w:tab/>
            </w:r>
            <w:r w:rsidR="00122E46">
              <w:fldChar w:fldCharType="begin"/>
            </w:r>
            <w:r w:rsidR="00122E46">
              <w:instrText>PAGEREF _Toc2046148341 \h</w:instrText>
            </w:r>
            <w:r w:rsidR="00122E46">
              <w:fldChar w:fldCharType="separate"/>
            </w:r>
            <w:r w:rsidRPr="2DC14AD2">
              <w:rPr>
                <w:rStyle w:val="Hyperlink"/>
              </w:rPr>
              <w:t>4</w:t>
            </w:r>
            <w:r w:rsidR="00122E46">
              <w:fldChar w:fldCharType="end"/>
            </w:r>
          </w:hyperlink>
        </w:p>
        <w:p w14:paraId="5D4AAF5E" w14:textId="61935AE6" w:rsidR="00122E46" w:rsidRDefault="2DC14AD2" w:rsidP="2DC14AD2">
          <w:pPr>
            <w:pStyle w:val="TOC1"/>
            <w:tabs>
              <w:tab w:val="left" w:pos="480"/>
              <w:tab w:val="right" w:leader="dot" w:pos="10455"/>
            </w:tabs>
            <w:rPr>
              <w:rStyle w:val="Hyperlink"/>
              <w:noProof/>
              <w:lang w:val="es-ES" w:eastAsia="es-ES"/>
            </w:rPr>
          </w:pPr>
          <w:hyperlink w:anchor="_Toc513441796">
            <w:r w:rsidRPr="2DC14AD2">
              <w:rPr>
                <w:rStyle w:val="Hyperlink"/>
              </w:rPr>
              <w:t>2.</w:t>
            </w:r>
            <w:r w:rsidR="00122E46">
              <w:tab/>
            </w:r>
            <w:r w:rsidRPr="2DC14AD2">
              <w:rPr>
                <w:rStyle w:val="Hyperlink"/>
              </w:rPr>
              <w:t>Description du projet et principales caractéristiques</w:t>
            </w:r>
            <w:r w:rsidR="00122E46">
              <w:tab/>
            </w:r>
            <w:r w:rsidR="00122E46">
              <w:fldChar w:fldCharType="begin"/>
            </w:r>
            <w:r w:rsidR="00122E46">
              <w:instrText>PAGEREF _Toc513441796 \h</w:instrText>
            </w:r>
            <w:r w:rsidR="00122E46">
              <w:fldChar w:fldCharType="separate"/>
            </w:r>
            <w:r w:rsidRPr="2DC14AD2">
              <w:rPr>
                <w:rStyle w:val="Hyperlink"/>
              </w:rPr>
              <w:t>4</w:t>
            </w:r>
            <w:r w:rsidR="00122E46">
              <w:fldChar w:fldCharType="end"/>
            </w:r>
          </w:hyperlink>
        </w:p>
        <w:p w14:paraId="15368BFB" w14:textId="1E620F8C" w:rsidR="00122E46" w:rsidRDefault="2DC14AD2" w:rsidP="2DC14AD2">
          <w:pPr>
            <w:pStyle w:val="TOC2"/>
            <w:tabs>
              <w:tab w:val="left" w:pos="720"/>
              <w:tab w:val="right" w:leader="dot" w:pos="10455"/>
            </w:tabs>
            <w:rPr>
              <w:rStyle w:val="Hyperlink"/>
              <w:noProof/>
              <w:lang w:val="es-ES" w:eastAsia="es-ES"/>
            </w:rPr>
          </w:pPr>
          <w:hyperlink w:anchor="_Toc1125450420">
            <w:r w:rsidRPr="2DC14AD2">
              <w:rPr>
                <w:rStyle w:val="Hyperlink"/>
              </w:rPr>
              <w:t>2.1</w:t>
            </w:r>
            <w:r w:rsidR="00122E46">
              <w:tab/>
            </w:r>
            <w:r w:rsidRPr="2DC14AD2">
              <w:rPr>
                <w:rStyle w:val="Hyperlink"/>
              </w:rPr>
              <w:t>Emplacement du projet</w:t>
            </w:r>
            <w:r w:rsidR="00122E46">
              <w:tab/>
            </w:r>
            <w:r w:rsidR="00122E46">
              <w:fldChar w:fldCharType="begin"/>
            </w:r>
            <w:r w:rsidR="00122E46">
              <w:instrText>PAGEREF _Toc1125450420 \h</w:instrText>
            </w:r>
            <w:r w:rsidR="00122E46">
              <w:fldChar w:fldCharType="separate"/>
            </w:r>
            <w:r w:rsidRPr="2DC14AD2">
              <w:rPr>
                <w:rStyle w:val="Hyperlink"/>
              </w:rPr>
              <w:t>4</w:t>
            </w:r>
            <w:r w:rsidR="00122E46">
              <w:fldChar w:fldCharType="end"/>
            </w:r>
          </w:hyperlink>
        </w:p>
        <w:p w14:paraId="68A4E610" w14:textId="226E3DDC" w:rsidR="00122E46" w:rsidRDefault="2DC14AD2" w:rsidP="2DC14AD2">
          <w:pPr>
            <w:pStyle w:val="TOC2"/>
            <w:tabs>
              <w:tab w:val="left" w:pos="720"/>
              <w:tab w:val="right" w:leader="dot" w:pos="10455"/>
            </w:tabs>
            <w:rPr>
              <w:rStyle w:val="Hyperlink"/>
              <w:noProof/>
              <w:lang w:val="es-ES" w:eastAsia="es-ES"/>
            </w:rPr>
          </w:pPr>
          <w:hyperlink w:anchor="_Toc174541138">
            <w:r w:rsidRPr="2DC14AD2">
              <w:rPr>
                <w:rStyle w:val="Hyperlink"/>
              </w:rPr>
              <w:t>2.2</w:t>
            </w:r>
            <w:r w:rsidR="00122E46">
              <w:tab/>
            </w:r>
            <w:r w:rsidRPr="2DC14AD2">
              <w:rPr>
                <w:rStyle w:val="Hyperlink"/>
              </w:rPr>
              <w:t>Communauté énergétique</w:t>
            </w:r>
            <w:r w:rsidR="00122E46">
              <w:tab/>
            </w:r>
            <w:r w:rsidR="00122E46">
              <w:fldChar w:fldCharType="begin"/>
            </w:r>
            <w:r w:rsidR="00122E46">
              <w:instrText>PAGEREF _Toc174541138 \h</w:instrText>
            </w:r>
            <w:r w:rsidR="00122E46">
              <w:fldChar w:fldCharType="separate"/>
            </w:r>
            <w:r w:rsidRPr="2DC14AD2">
              <w:rPr>
                <w:rStyle w:val="Hyperlink"/>
              </w:rPr>
              <w:t>4</w:t>
            </w:r>
            <w:r w:rsidR="00122E46">
              <w:fldChar w:fldCharType="end"/>
            </w:r>
          </w:hyperlink>
        </w:p>
        <w:p w14:paraId="191AD167" w14:textId="0089012B" w:rsidR="00122E46" w:rsidRDefault="2DC14AD2" w:rsidP="2DC14AD2">
          <w:pPr>
            <w:pStyle w:val="TOC3"/>
            <w:tabs>
              <w:tab w:val="left" w:pos="1200"/>
              <w:tab w:val="right" w:leader="dot" w:pos="10455"/>
            </w:tabs>
            <w:rPr>
              <w:rStyle w:val="Hyperlink"/>
              <w:noProof/>
              <w:lang w:val="es-ES" w:eastAsia="es-ES"/>
            </w:rPr>
          </w:pPr>
          <w:hyperlink w:anchor="_Toc1190425062">
            <w:r w:rsidRPr="2DC14AD2">
              <w:rPr>
                <w:rStyle w:val="Hyperlink"/>
              </w:rPr>
              <w:t>2.2.1</w:t>
            </w:r>
            <w:r w:rsidR="00122E46">
              <w:tab/>
            </w:r>
            <w:r w:rsidRPr="2DC14AD2">
              <w:rPr>
                <w:rStyle w:val="Hyperlink"/>
              </w:rPr>
              <w:t>Statut légal (Simple choix)</w:t>
            </w:r>
            <w:r w:rsidR="00122E46">
              <w:tab/>
            </w:r>
            <w:r w:rsidR="00122E46">
              <w:fldChar w:fldCharType="begin"/>
            </w:r>
            <w:r w:rsidR="00122E46">
              <w:instrText>PAGEREF _Toc1190425062 \h</w:instrText>
            </w:r>
            <w:r w:rsidR="00122E46">
              <w:fldChar w:fldCharType="separate"/>
            </w:r>
            <w:r w:rsidRPr="2DC14AD2">
              <w:rPr>
                <w:rStyle w:val="Hyperlink"/>
              </w:rPr>
              <w:t>5</w:t>
            </w:r>
            <w:r w:rsidR="00122E46">
              <w:fldChar w:fldCharType="end"/>
            </w:r>
          </w:hyperlink>
        </w:p>
        <w:p w14:paraId="34E00AE0" w14:textId="702E688C" w:rsidR="00122E46" w:rsidRDefault="2DC14AD2" w:rsidP="2DC14AD2">
          <w:pPr>
            <w:pStyle w:val="TOC3"/>
            <w:tabs>
              <w:tab w:val="left" w:pos="1200"/>
              <w:tab w:val="right" w:leader="dot" w:pos="10455"/>
            </w:tabs>
            <w:rPr>
              <w:rStyle w:val="Hyperlink"/>
              <w:noProof/>
              <w:lang w:val="es-ES" w:eastAsia="es-ES"/>
            </w:rPr>
          </w:pPr>
          <w:hyperlink w:anchor="_Toc569227315">
            <w:r w:rsidRPr="2DC14AD2">
              <w:rPr>
                <w:rStyle w:val="Hyperlink"/>
              </w:rPr>
              <w:t>2.2.2</w:t>
            </w:r>
            <w:r w:rsidR="00122E46">
              <w:tab/>
            </w:r>
            <w:r w:rsidRPr="2DC14AD2">
              <w:rPr>
                <w:rStyle w:val="Hyperlink"/>
              </w:rPr>
              <w:t>Forme juridique</w:t>
            </w:r>
            <w:r w:rsidR="00122E46">
              <w:tab/>
            </w:r>
            <w:r w:rsidR="00122E46">
              <w:fldChar w:fldCharType="begin"/>
            </w:r>
            <w:r w:rsidR="00122E46">
              <w:instrText>PAGEREF _Toc569227315 \h</w:instrText>
            </w:r>
            <w:r w:rsidR="00122E46">
              <w:fldChar w:fldCharType="separate"/>
            </w:r>
            <w:r w:rsidRPr="2DC14AD2">
              <w:rPr>
                <w:rStyle w:val="Hyperlink"/>
              </w:rPr>
              <w:t>5</w:t>
            </w:r>
            <w:r w:rsidR="00122E46">
              <w:fldChar w:fldCharType="end"/>
            </w:r>
          </w:hyperlink>
        </w:p>
        <w:p w14:paraId="120DFE88" w14:textId="602D581F" w:rsidR="00122E46" w:rsidRDefault="2DC14AD2" w:rsidP="2DC14AD2">
          <w:pPr>
            <w:pStyle w:val="TOC3"/>
            <w:tabs>
              <w:tab w:val="left" w:pos="1200"/>
              <w:tab w:val="right" w:leader="dot" w:pos="10455"/>
            </w:tabs>
            <w:rPr>
              <w:rStyle w:val="Hyperlink"/>
              <w:noProof/>
              <w:lang w:val="es-ES" w:eastAsia="es-ES"/>
            </w:rPr>
          </w:pPr>
          <w:hyperlink w:anchor="_Toc1522280686">
            <w:r w:rsidRPr="2DC14AD2">
              <w:rPr>
                <w:rStyle w:val="Hyperlink"/>
              </w:rPr>
              <w:t>2.2.3</w:t>
            </w:r>
            <w:r w:rsidR="00122E46">
              <w:tab/>
            </w:r>
            <w:r w:rsidRPr="2DC14AD2">
              <w:rPr>
                <w:rStyle w:val="Hyperlink"/>
              </w:rPr>
              <w:t>Type de communauté énergétique</w:t>
            </w:r>
            <w:r w:rsidR="00122E46">
              <w:tab/>
            </w:r>
            <w:r w:rsidR="00122E46">
              <w:fldChar w:fldCharType="begin"/>
            </w:r>
            <w:r w:rsidR="00122E46">
              <w:instrText>PAGEREF _Toc1522280686 \h</w:instrText>
            </w:r>
            <w:r w:rsidR="00122E46">
              <w:fldChar w:fldCharType="separate"/>
            </w:r>
            <w:r w:rsidRPr="2DC14AD2">
              <w:rPr>
                <w:rStyle w:val="Hyperlink"/>
              </w:rPr>
              <w:t>5</w:t>
            </w:r>
            <w:r w:rsidR="00122E46">
              <w:fldChar w:fldCharType="end"/>
            </w:r>
          </w:hyperlink>
        </w:p>
        <w:p w14:paraId="3DEA6200" w14:textId="5174FC85" w:rsidR="00122E46" w:rsidRDefault="2DC14AD2" w:rsidP="2DC14AD2">
          <w:pPr>
            <w:pStyle w:val="TOC3"/>
            <w:tabs>
              <w:tab w:val="left" w:pos="1200"/>
              <w:tab w:val="right" w:leader="dot" w:pos="10455"/>
            </w:tabs>
            <w:rPr>
              <w:rStyle w:val="Hyperlink"/>
              <w:noProof/>
              <w:lang w:val="es-ES" w:eastAsia="es-ES"/>
            </w:rPr>
          </w:pPr>
          <w:hyperlink w:anchor="_Toc2093045989">
            <w:r w:rsidRPr="2DC14AD2">
              <w:rPr>
                <w:rStyle w:val="Hyperlink"/>
              </w:rPr>
              <w:t>2.2.4</w:t>
            </w:r>
            <w:r w:rsidR="00122E46">
              <w:tab/>
            </w:r>
            <w:r w:rsidRPr="2DC14AD2">
              <w:rPr>
                <w:rStyle w:val="Hyperlink"/>
              </w:rPr>
              <w:t>Numéro de TVA (ID unique) - si applicable</w:t>
            </w:r>
            <w:r w:rsidR="00122E46">
              <w:tab/>
            </w:r>
            <w:r w:rsidR="00122E46">
              <w:fldChar w:fldCharType="begin"/>
            </w:r>
            <w:r w:rsidR="00122E46">
              <w:instrText>PAGEREF _Toc2093045989 \h</w:instrText>
            </w:r>
            <w:r w:rsidR="00122E46">
              <w:fldChar w:fldCharType="separate"/>
            </w:r>
            <w:r w:rsidRPr="2DC14AD2">
              <w:rPr>
                <w:rStyle w:val="Hyperlink"/>
              </w:rPr>
              <w:t>5</w:t>
            </w:r>
            <w:r w:rsidR="00122E46">
              <w:fldChar w:fldCharType="end"/>
            </w:r>
          </w:hyperlink>
        </w:p>
        <w:p w14:paraId="63BE757C" w14:textId="36285ED4" w:rsidR="00122E46" w:rsidRDefault="2DC14AD2" w:rsidP="2DC14AD2">
          <w:pPr>
            <w:pStyle w:val="TOC2"/>
            <w:tabs>
              <w:tab w:val="left" w:pos="720"/>
              <w:tab w:val="right" w:leader="dot" w:pos="10455"/>
            </w:tabs>
            <w:rPr>
              <w:rStyle w:val="Hyperlink"/>
              <w:noProof/>
              <w:lang w:val="es-ES" w:eastAsia="es-ES"/>
            </w:rPr>
          </w:pPr>
          <w:hyperlink w:anchor="_Toc512724511">
            <w:r w:rsidRPr="2DC14AD2">
              <w:rPr>
                <w:rStyle w:val="Hyperlink"/>
              </w:rPr>
              <w:t>2.3</w:t>
            </w:r>
            <w:r w:rsidR="00122E46">
              <w:tab/>
            </w:r>
            <w:r w:rsidRPr="2DC14AD2">
              <w:rPr>
                <w:rStyle w:val="Hyperlink"/>
              </w:rPr>
              <w:t>Promoteurs du projets</w:t>
            </w:r>
            <w:r w:rsidR="00122E46">
              <w:tab/>
            </w:r>
            <w:r w:rsidR="00122E46">
              <w:fldChar w:fldCharType="begin"/>
            </w:r>
            <w:r w:rsidR="00122E46">
              <w:instrText>PAGEREF _Toc512724511 \h</w:instrText>
            </w:r>
            <w:r w:rsidR="00122E46">
              <w:fldChar w:fldCharType="separate"/>
            </w:r>
            <w:r w:rsidRPr="2DC14AD2">
              <w:rPr>
                <w:rStyle w:val="Hyperlink"/>
              </w:rPr>
              <w:t>6</w:t>
            </w:r>
            <w:r w:rsidR="00122E46">
              <w:fldChar w:fldCharType="end"/>
            </w:r>
          </w:hyperlink>
        </w:p>
        <w:p w14:paraId="1CAE0DEF" w14:textId="6D36F0ED" w:rsidR="00122E46" w:rsidRDefault="2DC14AD2" w:rsidP="2DC14AD2">
          <w:pPr>
            <w:pStyle w:val="TOC2"/>
            <w:tabs>
              <w:tab w:val="left" w:pos="720"/>
              <w:tab w:val="right" w:leader="dot" w:pos="10455"/>
            </w:tabs>
            <w:rPr>
              <w:rStyle w:val="Hyperlink"/>
              <w:noProof/>
              <w:lang w:val="es-ES" w:eastAsia="es-ES"/>
            </w:rPr>
          </w:pPr>
          <w:hyperlink w:anchor="_Toc871700693">
            <w:r w:rsidRPr="2DC14AD2">
              <w:rPr>
                <w:rStyle w:val="Hyperlink"/>
              </w:rPr>
              <w:t>2.4</w:t>
            </w:r>
            <w:r w:rsidR="00122E46">
              <w:tab/>
            </w:r>
            <w:r w:rsidRPr="2DC14AD2">
              <w:rPr>
                <w:rStyle w:val="Hyperlink"/>
              </w:rPr>
              <w:t>Domaines techniques</w:t>
            </w:r>
            <w:r w:rsidR="00122E46">
              <w:tab/>
            </w:r>
            <w:r w:rsidR="00122E46">
              <w:fldChar w:fldCharType="begin"/>
            </w:r>
            <w:r w:rsidR="00122E46">
              <w:instrText>PAGEREF _Toc871700693 \h</w:instrText>
            </w:r>
            <w:r w:rsidR="00122E46">
              <w:fldChar w:fldCharType="separate"/>
            </w:r>
            <w:r w:rsidRPr="2DC14AD2">
              <w:rPr>
                <w:rStyle w:val="Hyperlink"/>
              </w:rPr>
              <w:t>7</w:t>
            </w:r>
            <w:r w:rsidR="00122E46">
              <w:fldChar w:fldCharType="end"/>
            </w:r>
          </w:hyperlink>
        </w:p>
        <w:p w14:paraId="5C595547" w14:textId="5B322A1F" w:rsidR="00122E46" w:rsidRDefault="2DC14AD2" w:rsidP="2DC14AD2">
          <w:pPr>
            <w:pStyle w:val="TOC2"/>
            <w:tabs>
              <w:tab w:val="left" w:pos="720"/>
              <w:tab w:val="right" w:leader="dot" w:pos="10455"/>
            </w:tabs>
            <w:rPr>
              <w:rStyle w:val="Hyperlink"/>
              <w:noProof/>
              <w:lang w:val="es-ES" w:eastAsia="es-ES"/>
            </w:rPr>
          </w:pPr>
          <w:hyperlink w:anchor="_Toc2094186893">
            <w:r w:rsidRPr="2DC14AD2">
              <w:rPr>
                <w:rStyle w:val="Hyperlink"/>
              </w:rPr>
              <w:t>2.5</w:t>
            </w:r>
            <w:r w:rsidR="00122E46">
              <w:tab/>
            </w:r>
            <w:r w:rsidRPr="2DC14AD2">
              <w:rPr>
                <w:rStyle w:val="Hyperlink"/>
              </w:rPr>
              <w:t>Solution technique et projet d'investissement</w:t>
            </w:r>
            <w:r w:rsidR="00122E46">
              <w:tab/>
            </w:r>
            <w:r w:rsidR="00122E46">
              <w:fldChar w:fldCharType="begin"/>
            </w:r>
            <w:r w:rsidR="00122E46">
              <w:instrText>PAGEREF _Toc2094186893 \h</w:instrText>
            </w:r>
            <w:r w:rsidR="00122E46">
              <w:fldChar w:fldCharType="separate"/>
            </w:r>
            <w:r w:rsidRPr="2DC14AD2">
              <w:rPr>
                <w:rStyle w:val="Hyperlink"/>
              </w:rPr>
              <w:t>7</w:t>
            </w:r>
            <w:r w:rsidR="00122E46">
              <w:fldChar w:fldCharType="end"/>
            </w:r>
          </w:hyperlink>
        </w:p>
        <w:p w14:paraId="6A295B42" w14:textId="78316F58" w:rsidR="00122E46" w:rsidRDefault="2DC14AD2" w:rsidP="2DC14AD2">
          <w:pPr>
            <w:pStyle w:val="TOC3"/>
            <w:tabs>
              <w:tab w:val="left" w:pos="1200"/>
              <w:tab w:val="right" w:leader="dot" w:pos="10455"/>
            </w:tabs>
            <w:rPr>
              <w:rStyle w:val="Hyperlink"/>
              <w:noProof/>
              <w:lang w:val="es-ES" w:eastAsia="es-ES"/>
            </w:rPr>
          </w:pPr>
          <w:hyperlink w:anchor="_Toc1317938949">
            <w:r w:rsidRPr="2DC14AD2">
              <w:rPr>
                <w:rStyle w:val="Hyperlink"/>
              </w:rPr>
              <w:t>2.5.1</w:t>
            </w:r>
            <w:r w:rsidR="00122E46">
              <w:tab/>
            </w:r>
            <w:r w:rsidRPr="2DC14AD2">
              <w:rPr>
                <w:rStyle w:val="Hyperlink"/>
              </w:rPr>
              <w:t>Détails techniques</w:t>
            </w:r>
            <w:r w:rsidR="00122E46">
              <w:tab/>
            </w:r>
            <w:r w:rsidR="00122E46">
              <w:fldChar w:fldCharType="begin"/>
            </w:r>
            <w:r w:rsidR="00122E46">
              <w:instrText>PAGEREF _Toc1317938949 \h</w:instrText>
            </w:r>
            <w:r w:rsidR="00122E46">
              <w:fldChar w:fldCharType="separate"/>
            </w:r>
            <w:r w:rsidRPr="2DC14AD2">
              <w:rPr>
                <w:rStyle w:val="Hyperlink"/>
              </w:rPr>
              <w:t>8</w:t>
            </w:r>
            <w:r w:rsidR="00122E46">
              <w:fldChar w:fldCharType="end"/>
            </w:r>
          </w:hyperlink>
        </w:p>
        <w:p w14:paraId="4F9EE458" w14:textId="39519459" w:rsidR="00122E46" w:rsidRDefault="2DC14AD2" w:rsidP="2DC14AD2">
          <w:pPr>
            <w:pStyle w:val="TOC3"/>
            <w:tabs>
              <w:tab w:val="left" w:pos="1200"/>
              <w:tab w:val="right" w:leader="dot" w:pos="10455"/>
            </w:tabs>
            <w:rPr>
              <w:rStyle w:val="Hyperlink"/>
              <w:noProof/>
              <w:lang w:val="es-ES" w:eastAsia="es-ES"/>
            </w:rPr>
          </w:pPr>
          <w:hyperlink w:anchor="_Toc566526705">
            <w:r w:rsidRPr="2DC14AD2">
              <w:rPr>
                <w:rStyle w:val="Hyperlink"/>
              </w:rPr>
              <w:t>2.5.2</w:t>
            </w:r>
            <w:r w:rsidR="00122E46">
              <w:tab/>
            </w:r>
            <w:r w:rsidRPr="2DC14AD2">
              <w:rPr>
                <w:rStyle w:val="Hyperlink"/>
              </w:rPr>
              <w:t>Taille de l'investissement</w:t>
            </w:r>
            <w:r w:rsidR="00122E46">
              <w:tab/>
            </w:r>
            <w:r w:rsidR="00122E46">
              <w:fldChar w:fldCharType="begin"/>
            </w:r>
            <w:r w:rsidR="00122E46">
              <w:instrText>PAGEREF _Toc566526705 \h</w:instrText>
            </w:r>
            <w:r w:rsidR="00122E46">
              <w:fldChar w:fldCharType="separate"/>
            </w:r>
            <w:r w:rsidRPr="2DC14AD2">
              <w:rPr>
                <w:rStyle w:val="Hyperlink"/>
              </w:rPr>
              <w:t>8</w:t>
            </w:r>
            <w:r w:rsidR="00122E46">
              <w:fldChar w:fldCharType="end"/>
            </w:r>
          </w:hyperlink>
        </w:p>
        <w:p w14:paraId="1DAAD6FE" w14:textId="1BD19772" w:rsidR="00122E46" w:rsidRDefault="2DC14AD2" w:rsidP="2DC14AD2">
          <w:pPr>
            <w:pStyle w:val="TOC2"/>
            <w:tabs>
              <w:tab w:val="left" w:pos="720"/>
              <w:tab w:val="right" w:leader="dot" w:pos="10455"/>
            </w:tabs>
            <w:rPr>
              <w:rStyle w:val="Hyperlink"/>
              <w:noProof/>
              <w:lang w:val="es-ES" w:eastAsia="es-ES"/>
            </w:rPr>
          </w:pPr>
          <w:hyperlink w:anchor="_Toc594825113">
            <w:r w:rsidRPr="2DC14AD2">
              <w:rPr>
                <w:rStyle w:val="Hyperlink"/>
              </w:rPr>
              <w:t>2.6</w:t>
            </w:r>
            <w:r w:rsidR="00122E46">
              <w:tab/>
            </w:r>
            <w:r w:rsidRPr="2DC14AD2">
              <w:rPr>
                <w:rStyle w:val="Hyperlink"/>
              </w:rPr>
              <w:t>Plan de mise en œuvre et calendrier</w:t>
            </w:r>
            <w:r w:rsidR="00122E46">
              <w:tab/>
            </w:r>
            <w:r w:rsidR="00122E46">
              <w:fldChar w:fldCharType="begin"/>
            </w:r>
            <w:r w:rsidR="00122E46">
              <w:instrText>PAGEREF _Toc594825113 \h</w:instrText>
            </w:r>
            <w:r w:rsidR="00122E46">
              <w:fldChar w:fldCharType="separate"/>
            </w:r>
            <w:r w:rsidRPr="2DC14AD2">
              <w:rPr>
                <w:rStyle w:val="Hyperlink"/>
              </w:rPr>
              <w:t>8</w:t>
            </w:r>
            <w:r w:rsidR="00122E46">
              <w:fldChar w:fldCharType="end"/>
            </w:r>
          </w:hyperlink>
        </w:p>
        <w:p w14:paraId="3E068BA4" w14:textId="18FCE39E" w:rsidR="00122E46" w:rsidRDefault="2DC14AD2" w:rsidP="2DC14AD2">
          <w:pPr>
            <w:pStyle w:val="TOC2"/>
            <w:tabs>
              <w:tab w:val="left" w:pos="720"/>
              <w:tab w:val="right" w:leader="dot" w:pos="10455"/>
            </w:tabs>
            <w:rPr>
              <w:rStyle w:val="Hyperlink"/>
              <w:noProof/>
              <w:lang w:val="es-ES" w:eastAsia="es-ES"/>
            </w:rPr>
          </w:pPr>
          <w:hyperlink w:anchor="_Toc440573228">
            <w:r w:rsidRPr="2DC14AD2">
              <w:rPr>
                <w:rStyle w:val="Hyperlink"/>
              </w:rPr>
              <w:t>2.7</w:t>
            </w:r>
            <w:r w:rsidR="00122E46">
              <w:tab/>
            </w:r>
            <w:r w:rsidRPr="2DC14AD2">
              <w:rPr>
                <w:rStyle w:val="Hyperlink"/>
              </w:rPr>
              <w:t>Maturité et préparation du projet</w:t>
            </w:r>
            <w:r w:rsidR="00122E46">
              <w:tab/>
            </w:r>
            <w:r w:rsidR="00122E46">
              <w:fldChar w:fldCharType="begin"/>
            </w:r>
            <w:r w:rsidR="00122E46">
              <w:instrText>PAGEREF _Toc440573228 \h</w:instrText>
            </w:r>
            <w:r w:rsidR="00122E46">
              <w:fldChar w:fldCharType="separate"/>
            </w:r>
            <w:r w:rsidRPr="2DC14AD2">
              <w:rPr>
                <w:rStyle w:val="Hyperlink"/>
              </w:rPr>
              <w:t>9</w:t>
            </w:r>
            <w:r w:rsidR="00122E46">
              <w:fldChar w:fldCharType="end"/>
            </w:r>
          </w:hyperlink>
        </w:p>
        <w:p w14:paraId="1C27E35A" w14:textId="3C1042DF" w:rsidR="00122E46" w:rsidRDefault="2DC14AD2" w:rsidP="2DC14AD2">
          <w:pPr>
            <w:pStyle w:val="TOC3"/>
            <w:tabs>
              <w:tab w:val="left" w:pos="1200"/>
              <w:tab w:val="right" w:leader="dot" w:pos="10455"/>
            </w:tabs>
            <w:rPr>
              <w:rStyle w:val="Hyperlink"/>
              <w:noProof/>
              <w:lang w:val="es-ES" w:eastAsia="es-ES"/>
            </w:rPr>
          </w:pPr>
          <w:hyperlink w:anchor="_Toc1737784943">
            <w:r w:rsidRPr="2DC14AD2">
              <w:rPr>
                <w:rStyle w:val="Hyperlink"/>
              </w:rPr>
              <w:t>2.7.1</w:t>
            </w:r>
            <w:r w:rsidR="00122E46">
              <w:tab/>
            </w:r>
            <w:r w:rsidRPr="2DC14AD2">
              <w:rPr>
                <w:rStyle w:val="Hyperlink"/>
              </w:rPr>
              <w:t>Formalisation juridique, de gouvernance et de prise de décision</w:t>
            </w:r>
            <w:r w:rsidR="00122E46">
              <w:tab/>
            </w:r>
            <w:r w:rsidR="00122E46">
              <w:fldChar w:fldCharType="begin"/>
            </w:r>
            <w:r w:rsidR="00122E46">
              <w:instrText>PAGEREF _Toc1737784943 \h</w:instrText>
            </w:r>
            <w:r w:rsidR="00122E46">
              <w:fldChar w:fldCharType="separate"/>
            </w:r>
            <w:r w:rsidRPr="2DC14AD2">
              <w:rPr>
                <w:rStyle w:val="Hyperlink"/>
              </w:rPr>
              <w:t>9</w:t>
            </w:r>
            <w:r w:rsidR="00122E46">
              <w:fldChar w:fldCharType="end"/>
            </w:r>
          </w:hyperlink>
        </w:p>
        <w:p w14:paraId="4149C631" w14:textId="530FEB16" w:rsidR="00122E46" w:rsidRDefault="2DC14AD2" w:rsidP="2DC14AD2">
          <w:pPr>
            <w:pStyle w:val="TOC3"/>
            <w:tabs>
              <w:tab w:val="left" w:pos="1200"/>
              <w:tab w:val="right" w:leader="dot" w:pos="10455"/>
            </w:tabs>
            <w:rPr>
              <w:rStyle w:val="Hyperlink"/>
              <w:noProof/>
              <w:lang w:val="es-ES" w:eastAsia="es-ES"/>
            </w:rPr>
          </w:pPr>
          <w:hyperlink w:anchor="_Toc2077358294">
            <w:r w:rsidRPr="2DC14AD2">
              <w:rPr>
                <w:rStyle w:val="Hyperlink"/>
              </w:rPr>
              <w:t>2.7.2</w:t>
            </w:r>
            <w:r w:rsidR="00122E46">
              <w:tab/>
            </w:r>
            <w:r w:rsidRPr="2DC14AD2">
              <w:rPr>
                <w:rStyle w:val="Hyperlink"/>
              </w:rPr>
              <w:t>Composition des membres et engagement des parties prenantes</w:t>
            </w:r>
            <w:r w:rsidR="00122E46">
              <w:tab/>
            </w:r>
            <w:r w:rsidR="00122E46">
              <w:fldChar w:fldCharType="begin"/>
            </w:r>
            <w:r w:rsidR="00122E46">
              <w:instrText>PAGEREF _Toc2077358294 \h</w:instrText>
            </w:r>
            <w:r w:rsidR="00122E46">
              <w:fldChar w:fldCharType="separate"/>
            </w:r>
            <w:r w:rsidRPr="2DC14AD2">
              <w:rPr>
                <w:rStyle w:val="Hyperlink"/>
              </w:rPr>
              <w:t>10</w:t>
            </w:r>
            <w:r w:rsidR="00122E46">
              <w:fldChar w:fldCharType="end"/>
            </w:r>
          </w:hyperlink>
        </w:p>
        <w:p w14:paraId="46451F1E" w14:textId="1E5F4577" w:rsidR="00122E46" w:rsidRDefault="2DC14AD2" w:rsidP="2DC14AD2">
          <w:pPr>
            <w:pStyle w:val="TOC3"/>
            <w:tabs>
              <w:tab w:val="left" w:pos="1200"/>
              <w:tab w:val="right" w:leader="dot" w:pos="10455"/>
            </w:tabs>
            <w:rPr>
              <w:rStyle w:val="Hyperlink"/>
              <w:noProof/>
              <w:lang w:val="es-ES" w:eastAsia="es-ES"/>
            </w:rPr>
          </w:pPr>
          <w:hyperlink w:anchor="_Toc438558101">
            <w:r w:rsidRPr="2DC14AD2">
              <w:rPr>
                <w:rStyle w:val="Hyperlink"/>
              </w:rPr>
              <w:t>2.7.3</w:t>
            </w:r>
            <w:r w:rsidR="00122E46">
              <w:tab/>
            </w:r>
            <w:r w:rsidRPr="2DC14AD2">
              <w:rPr>
                <w:rStyle w:val="Hyperlink"/>
              </w:rPr>
              <w:t>Mise en œuvre et capacité opérationnelle</w:t>
            </w:r>
            <w:r w:rsidR="00122E46">
              <w:tab/>
            </w:r>
            <w:r w:rsidR="00122E46">
              <w:fldChar w:fldCharType="begin"/>
            </w:r>
            <w:r w:rsidR="00122E46">
              <w:instrText>PAGEREF _Toc438558101 \h</w:instrText>
            </w:r>
            <w:r w:rsidR="00122E46">
              <w:fldChar w:fldCharType="separate"/>
            </w:r>
            <w:r w:rsidRPr="2DC14AD2">
              <w:rPr>
                <w:rStyle w:val="Hyperlink"/>
              </w:rPr>
              <w:t>10</w:t>
            </w:r>
            <w:r w:rsidR="00122E46">
              <w:fldChar w:fldCharType="end"/>
            </w:r>
          </w:hyperlink>
        </w:p>
        <w:p w14:paraId="64C78927" w14:textId="1F9E2A33" w:rsidR="00122E46" w:rsidRDefault="2DC14AD2" w:rsidP="2DC14AD2">
          <w:pPr>
            <w:pStyle w:val="TOC3"/>
            <w:tabs>
              <w:tab w:val="left" w:pos="1200"/>
              <w:tab w:val="right" w:leader="dot" w:pos="10455"/>
            </w:tabs>
            <w:rPr>
              <w:rStyle w:val="Hyperlink"/>
              <w:noProof/>
              <w:lang w:val="es-ES" w:eastAsia="es-ES"/>
            </w:rPr>
          </w:pPr>
          <w:hyperlink w:anchor="_Toc262218385">
            <w:r w:rsidRPr="2DC14AD2">
              <w:rPr>
                <w:rStyle w:val="Hyperlink"/>
              </w:rPr>
              <w:t>2.7.4</w:t>
            </w:r>
            <w:r w:rsidR="00122E46">
              <w:tab/>
            </w:r>
            <w:r w:rsidRPr="2DC14AD2">
              <w:rPr>
                <w:rStyle w:val="Hyperlink"/>
              </w:rPr>
              <w:t>Maturité technique et statut des procédures d’autorisations</w:t>
            </w:r>
            <w:r w:rsidR="00122E46">
              <w:tab/>
            </w:r>
            <w:r w:rsidR="00122E46">
              <w:fldChar w:fldCharType="begin"/>
            </w:r>
            <w:r w:rsidR="00122E46">
              <w:instrText>PAGEREF _Toc262218385 \h</w:instrText>
            </w:r>
            <w:r w:rsidR="00122E46">
              <w:fldChar w:fldCharType="separate"/>
            </w:r>
            <w:r w:rsidRPr="2DC14AD2">
              <w:rPr>
                <w:rStyle w:val="Hyperlink"/>
              </w:rPr>
              <w:t>11</w:t>
            </w:r>
            <w:r w:rsidR="00122E46">
              <w:fldChar w:fldCharType="end"/>
            </w:r>
          </w:hyperlink>
        </w:p>
        <w:p w14:paraId="55E59367" w14:textId="74565CCE" w:rsidR="00122E46" w:rsidRDefault="2DC14AD2" w:rsidP="2DC14AD2">
          <w:pPr>
            <w:pStyle w:val="TOC3"/>
            <w:tabs>
              <w:tab w:val="left" w:pos="1200"/>
              <w:tab w:val="right" w:leader="dot" w:pos="10455"/>
            </w:tabs>
            <w:rPr>
              <w:rStyle w:val="Hyperlink"/>
              <w:noProof/>
              <w:lang w:val="es-ES" w:eastAsia="es-ES"/>
            </w:rPr>
          </w:pPr>
          <w:hyperlink w:anchor="_Toc1835399585">
            <w:r w:rsidRPr="2DC14AD2">
              <w:rPr>
                <w:rStyle w:val="Hyperlink"/>
              </w:rPr>
              <w:t>2.7.5</w:t>
            </w:r>
            <w:r w:rsidR="00122E46">
              <w:tab/>
            </w:r>
            <w:r w:rsidRPr="2DC14AD2">
              <w:rPr>
                <w:rStyle w:val="Hyperlink"/>
              </w:rPr>
              <w:t>Maturité financière</w:t>
            </w:r>
            <w:r w:rsidR="00122E46">
              <w:tab/>
            </w:r>
            <w:r w:rsidR="00122E46">
              <w:fldChar w:fldCharType="begin"/>
            </w:r>
            <w:r w:rsidR="00122E46">
              <w:instrText>PAGEREF _Toc1835399585 \h</w:instrText>
            </w:r>
            <w:r w:rsidR="00122E46">
              <w:fldChar w:fldCharType="separate"/>
            </w:r>
            <w:r w:rsidRPr="2DC14AD2">
              <w:rPr>
                <w:rStyle w:val="Hyperlink"/>
              </w:rPr>
              <w:t>11</w:t>
            </w:r>
            <w:r w:rsidR="00122E46">
              <w:fldChar w:fldCharType="end"/>
            </w:r>
          </w:hyperlink>
        </w:p>
        <w:p w14:paraId="6354C862" w14:textId="37A0C75B" w:rsidR="00122E46" w:rsidRDefault="2DC14AD2" w:rsidP="2DC14AD2">
          <w:pPr>
            <w:pStyle w:val="TOC1"/>
            <w:tabs>
              <w:tab w:val="left" w:pos="480"/>
              <w:tab w:val="right" w:leader="dot" w:pos="10455"/>
            </w:tabs>
            <w:rPr>
              <w:rStyle w:val="Hyperlink"/>
              <w:noProof/>
              <w:lang w:val="es-ES" w:eastAsia="es-ES"/>
            </w:rPr>
          </w:pPr>
          <w:hyperlink w:anchor="_Toc1468731798">
            <w:r w:rsidRPr="2DC14AD2">
              <w:rPr>
                <w:rStyle w:val="Hyperlink"/>
              </w:rPr>
              <w:t>3.</w:t>
            </w:r>
            <w:r w:rsidR="00122E46">
              <w:tab/>
            </w:r>
            <w:r w:rsidRPr="2DC14AD2">
              <w:rPr>
                <w:rStyle w:val="Hyperlink"/>
              </w:rPr>
              <w:t>Pertinence stratégique et alignement avec les politiques publiques</w:t>
            </w:r>
            <w:r w:rsidR="00122E46">
              <w:tab/>
            </w:r>
            <w:r w:rsidR="00122E46">
              <w:fldChar w:fldCharType="begin"/>
            </w:r>
            <w:r w:rsidR="00122E46">
              <w:instrText>PAGEREF _Toc1468731798 \h</w:instrText>
            </w:r>
            <w:r w:rsidR="00122E46">
              <w:fldChar w:fldCharType="separate"/>
            </w:r>
            <w:r w:rsidRPr="2DC14AD2">
              <w:rPr>
                <w:rStyle w:val="Hyperlink"/>
              </w:rPr>
              <w:t>12</w:t>
            </w:r>
            <w:r w:rsidR="00122E46">
              <w:fldChar w:fldCharType="end"/>
            </w:r>
          </w:hyperlink>
        </w:p>
        <w:p w14:paraId="46983C01" w14:textId="63E2961B" w:rsidR="00122E46" w:rsidRDefault="2DC14AD2" w:rsidP="2DC14AD2">
          <w:pPr>
            <w:pStyle w:val="TOC2"/>
            <w:tabs>
              <w:tab w:val="left" w:pos="720"/>
              <w:tab w:val="right" w:leader="dot" w:pos="10455"/>
            </w:tabs>
            <w:rPr>
              <w:rStyle w:val="Hyperlink"/>
              <w:noProof/>
              <w:lang w:val="es-ES" w:eastAsia="es-ES"/>
            </w:rPr>
          </w:pPr>
          <w:hyperlink w:anchor="_Toc1517694304">
            <w:r w:rsidRPr="2DC14AD2">
              <w:rPr>
                <w:rStyle w:val="Hyperlink"/>
              </w:rPr>
              <w:t>3.1</w:t>
            </w:r>
            <w:r w:rsidR="00122E46">
              <w:tab/>
            </w:r>
            <w:r w:rsidRPr="2DC14AD2">
              <w:rPr>
                <w:rStyle w:val="Hyperlink"/>
              </w:rPr>
              <w:t>Alignement avec les cadres politiques et de planification</w:t>
            </w:r>
            <w:r w:rsidR="00122E46">
              <w:tab/>
            </w:r>
            <w:r w:rsidR="00122E46">
              <w:fldChar w:fldCharType="begin"/>
            </w:r>
            <w:r w:rsidR="00122E46">
              <w:instrText>PAGEREF _Toc1517694304 \h</w:instrText>
            </w:r>
            <w:r w:rsidR="00122E46">
              <w:fldChar w:fldCharType="separate"/>
            </w:r>
            <w:r w:rsidRPr="2DC14AD2">
              <w:rPr>
                <w:rStyle w:val="Hyperlink"/>
              </w:rPr>
              <w:t>12</w:t>
            </w:r>
            <w:r w:rsidR="00122E46">
              <w:fldChar w:fldCharType="end"/>
            </w:r>
          </w:hyperlink>
        </w:p>
        <w:p w14:paraId="5942DB7D" w14:textId="56EE395F" w:rsidR="00122E46" w:rsidRDefault="2DC14AD2" w:rsidP="2DC14AD2">
          <w:pPr>
            <w:pStyle w:val="TOC2"/>
            <w:tabs>
              <w:tab w:val="left" w:pos="720"/>
              <w:tab w:val="right" w:leader="dot" w:pos="10455"/>
            </w:tabs>
            <w:rPr>
              <w:rStyle w:val="Hyperlink"/>
              <w:noProof/>
              <w:lang w:val="es-ES" w:eastAsia="es-ES"/>
            </w:rPr>
          </w:pPr>
          <w:hyperlink w:anchor="_Toc1200685855">
            <w:r w:rsidRPr="2DC14AD2">
              <w:rPr>
                <w:rStyle w:val="Hyperlink"/>
              </w:rPr>
              <w:t>3.2</w:t>
            </w:r>
            <w:r w:rsidR="00122E46">
              <w:tab/>
            </w:r>
            <w:r w:rsidRPr="2DC14AD2">
              <w:rPr>
                <w:rStyle w:val="Hyperlink"/>
              </w:rPr>
              <w:t>Besoin territorial et valeur ajoutée</w:t>
            </w:r>
            <w:r w:rsidR="00122E46">
              <w:tab/>
            </w:r>
            <w:r w:rsidR="00122E46">
              <w:fldChar w:fldCharType="begin"/>
            </w:r>
            <w:r w:rsidR="00122E46">
              <w:instrText>PAGEREF _Toc1200685855 \h</w:instrText>
            </w:r>
            <w:r w:rsidR="00122E46">
              <w:fldChar w:fldCharType="separate"/>
            </w:r>
            <w:r w:rsidRPr="2DC14AD2">
              <w:rPr>
                <w:rStyle w:val="Hyperlink"/>
              </w:rPr>
              <w:t>12</w:t>
            </w:r>
            <w:r w:rsidR="00122E46">
              <w:fldChar w:fldCharType="end"/>
            </w:r>
          </w:hyperlink>
        </w:p>
        <w:p w14:paraId="74EB1E2D" w14:textId="5347B6D1" w:rsidR="00122E46" w:rsidRDefault="2DC14AD2" w:rsidP="2DC14AD2">
          <w:pPr>
            <w:pStyle w:val="TOC1"/>
            <w:tabs>
              <w:tab w:val="left" w:pos="480"/>
              <w:tab w:val="right" w:leader="dot" w:pos="10455"/>
            </w:tabs>
            <w:rPr>
              <w:rStyle w:val="Hyperlink"/>
              <w:noProof/>
              <w:lang w:val="es-ES" w:eastAsia="es-ES"/>
            </w:rPr>
          </w:pPr>
          <w:hyperlink w:anchor="_Toc186841707">
            <w:r w:rsidRPr="2DC14AD2">
              <w:rPr>
                <w:rStyle w:val="Hyperlink"/>
              </w:rPr>
              <w:t>4.</w:t>
            </w:r>
            <w:r w:rsidR="00122E46">
              <w:tab/>
            </w:r>
            <w:r w:rsidRPr="2DC14AD2">
              <w:rPr>
                <w:rStyle w:val="Hyperlink"/>
              </w:rPr>
              <w:t>Impacts attendus et contribution à la transition énergétique</w:t>
            </w:r>
            <w:r w:rsidR="00122E46">
              <w:tab/>
            </w:r>
            <w:r w:rsidR="00122E46">
              <w:fldChar w:fldCharType="begin"/>
            </w:r>
            <w:r w:rsidR="00122E46">
              <w:instrText>PAGEREF _Toc186841707 \h</w:instrText>
            </w:r>
            <w:r w:rsidR="00122E46">
              <w:fldChar w:fldCharType="separate"/>
            </w:r>
            <w:r w:rsidRPr="2DC14AD2">
              <w:rPr>
                <w:rStyle w:val="Hyperlink"/>
              </w:rPr>
              <w:t>13</w:t>
            </w:r>
            <w:r w:rsidR="00122E46">
              <w:fldChar w:fldCharType="end"/>
            </w:r>
          </w:hyperlink>
        </w:p>
        <w:p w14:paraId="7AF1A765" w14:textId="7B18F9C0" w:rsidR="00122E46" w:rsidRDefault="2DC14AD2" w:rsidP="2DC14AD2">
          <w:pPr>
            <w:pStyle w:val="TOC2"/>
            <w:tabs>
              <w:tab w:val="left" w:pos="720"/>
              <w:tab w:val="right" w:leader="dot" w:pos="10455"/>
            </w:tabs>
            <w:rPr>
              <w:rStyle w:val="Hyperlink"/>
              <w:noProof/>
              <w:lang w:val="es-ES" w:eastAsia="es-ES"/>
            </w:rPr>
          </w:pPr>
          <w:hyperlink w:anchor="_Toc523308918">
            <w:r w:rsidRPr="2DC14AD2">
              <w:rPr>
                <w:rStyle w:val="Hyperlink"/>
              </w:rPr>
              <w:t>4.1</w:t>
            </w:r>
            <w:r w:rsidR="00122E46">
              <w:tab/>
            </w:r>
            <w:r w:rsidRPr="2DC14AD2">
              <w:rPr>
                <w:rStyle w:val="Hyperlink"/>
              </w:rPr>
              <w:t>Impacts énergétiques et climatiques (obligatoire)</w:t>
            </w:r>
            <w:r w:rsidR="00122E46">
              <w:tab/>
            </w:r>
            <w:r w:rsidR="00122E46">
              <w:fldChar w:fldCharType="begin"/>
            </w:r>
            <w:r w:rsidR="00122E46">
              <w:instrText>PAGEREF _Toc523308918 \h</w:instrText>
            </w:r>
            <w:r w:rsidR="00122E46">
              <w:fldChar w:fldCharType="separate"/>
            </w:r>
            <w:r w:rsidRPr="2DC14AD2">
              <w:rPr>
                <w:rStyle w:val="Hyperlink"/>
              </w:rPr>
              <w:t>13</w:t>
            </w:r>
            <w:r w:rsidR="00122E46">
              <w:fldChar w:fldCharType="end"/>
            </w:r>
          </w:hyperlink>
        </w:p>
        <w:p w14:paraId="23AFC20F" w14:textId="67EB7A55" w:rsidR="00122E46" w:rsidRDefault="2DC14AD2" w:rsidP="2DC14AD2">
          <w:pPr>
            <w:pStyle w:val="TOC2"/>
            <w:tabs>
              <w:tab w:val="left" w:pos="720"/>
              <w:tab w:val="right" w:leader="dot" w:pos="10455"/>
            </w:tabs>
            <w:rPr>
              <w:rStyle w:val="Hyperlink"/>
              <w:noProof/>
              <w:lang w:val="es-ES" w:eastAsia="es-ES"/>
            </w:rPr>
          </w:pPr>
          <w:hyperlink w:anchor="_Toc995263484">
            <w:r w:rsidRPr="2DC14AD2">
              <w:rPr>
                <w:rStyle w:val="Hyperlink"/>
              </w:rPr>
              <w:t>4.2</w:t>
            </w:r>
            <w:r w:rsidR="00122E46">
              <w:tab/>
            </w:r>
            <w:r w:rsidRPr="2DC14AD2">
              <w:rPr>
                <w:rStyle w:val="Hyperlink"/>
              </w:rPr>
              <w:t>Impacts économique et financier</w:t>
            </w:r>
            <w:r w:rsidR="00122E46">
              <w:tab/>
            </w:r>
            <w:r w:rsidR="00122E46">
              <w:fldChar w:fldCharType="begin"/>
            </w:r>
            <w:r w:rsidR="00122E46">
              <w:instrText>PAGEREF _Toc995263484 \h</w:instrText>
            </w:r>
            <w:r w:rsidR="00122E46">
              <w:fldChar w:fldCharType="separate"/>
            </w:r>
            <w:r w:rsidRPr="2DC14AD2">
              <w:rPr>
                <w:rStyle w:val="Hyperlink"/>
              </w:rPr>
              <w:t>13</w:t>
            </w:r>
            <w:r w:rsidR="00122E46">
              <w:fldChar w:fldCharType="end"/>
            </w:r>
          </w:hyperlink>
        </w:p>
        <w:p w14:paraId="28B47060" w14:textId="272CD925" w:rsidR="00122E46" w:rsidRDefault="2DC14AD2" w:rsidP="2DC14AD2">
          <w:pPr>
            <w:pStyle w:val="TOC2"/>
            <w:tabs>
              <w:tab w:val="left" w:pos="720"/>
              <w:tab w:val="right" w:leader="dot" w:pos="10455"/>
            </w:tabs>
            <w:rPr>
              <w:rStyle w:val="Hyperlink"/>
              <w:noProof/>
              <w:lang w:val="es-ES" w:eastAsia="es-ES"/>
            </w:rPr>
          </w:pPr>
          <w:hyperlink w:anchor="_Toc1188591567">
            <w:r w:rsidRPr="2DC14AD2">
              <w:rPr>
                <w:rStyle w:val="Hyperlink"/>
              </w:rPr>
              <w:t>4.3</w:t>
            </w:r>
            <w:r w:rsidR="00122E46">
              <w:tab/>
            </w:r>
            <w:r w:rsidRPr="2DC14AD2">
              <w:rPr>
                <w:rStyle w:val="Hyperlink"/>
              </w:rPr>
              <w:t>Réplicabilité et évolutivité</w:t>
            </w:r>
            <w:r w:rsidR="00122E46">
              <w:tab/>
            </w:r>
            <w:r w:rsidR="00122E46">
              <w:fldChar w:fldCharType="begin"/>
            </w:r>
            <w:r w:rsidR="00122E46">
              <w:instrText>PAGEREF _Toc1188591567 \h</w:instrText>
            </w:r>
            <w:r w:rsidR="00122E46">
              <w:fldChar w:fldCharType="separate"/>
            </w:r>
            <w:r w:rsidRPr="2DC14AD2">
              <w:rPr>
                <w:rStyle w:val="Hyperlink"/>
              </w:rPr>
              <w:t>14</w:t>
            </w:r>
            <w:r w:rsidR="00122E46">
              <w:fldChar w:fldCharType="end"/>
            </w:r>
          </w:hyperlink>
        </w:p>
        <w:p w14:paraId="2D47CBD2" w14:textId="4D0CD84F" w:rsidR="00122E46" w:rsidRDefault="2DC14AD2" w:rsidP="2DC14AD2">
          <w:pPr>
            <w:pStyle w:val="TOC2"/>
            <w:tabs>
              <w:tab w:val="left" w:pos="720"/>
              <w:tab w:val="right" w:leader="dot" w:pos="10455"/>
            </w:tabs>
            <w:rPr>
              <w:rStyle w:val="Hyperlink"/>
              <w:noProof/>
              <w:lang w:val="es-ES" w:eastAsia="es-ES"/>
            </w:rPr>
          </w:pPr>
          <w:hyperlink w:anchor="_Toc73671627">
            <w:r w:rsidRPr="2DC14AD2">
              <w:rPr>
                <w:rStyle w:val="Hyperlink"/>
              </w:rPr>
              <w:t>4.4</w:t>
            </w:r>
            <w:r w:rsidR="00122E46">
              <w:tab/>
            </w:r>
            <w:r w:rsidRPr="2DC14AD2">
              <w:rPr>
                <w:rStyle w:val="Hyperlink"/>
              </w:rPr>
              <w:t>Impact environnemental et impact au niveau du système énergétique (Optionnel)</w:t>
            </w:r>
            <w:r w:rsidR="00122E46">
              <w:tab/>
            </w:r>
            <w:r w:rsidR="00122E46">
              <w:fldChar w:fldCharType="begin"/>
            </w:r>
            <w:r w:rsidR="00122E46">
              <w:instrText>PAGEREF _Toc73671627 \h</w:instrText>
            </w:r>
            <w:r w:rsidR="00122E46">
              <w:fldChar w:fldCharType="separate"/>
            </w:r>
            <w:r w:rsidRPr="2DC14AD2">
              <w:rPr>
                <w:rStyle w:val="Hyperlink"/>
              </w:rPr>
              <w:t>14</w:t>
            </w:r>
            <w:r w:rsidR="00122E46">
              <w:fldChar w:fldCharType="end"/>
            </w:r>
          </w:hyperlink>
        </w:p>
        <w:p w14:paraId="366312ED" w14:textId="7322E107" w:rsidR="00122E46" w:rsidRDefault="2DC14AD2" w:rsidP="2DC14AD2">
          <w:pPr>
            <w:pStyle w:val="TOC2"/>
            <w:tabs>
              <w:tab w:val="left" w:pos="720"/>
              <w:tab w:val="right" w:leader="dot" w:pos="10455"/>
            </w:tabs>
            <w:rPr>
              <w:rStyle w:val="Hyperlink"/>
              <w:noProof/>
              <w:lang w:val="es-ES" w:eastAsia="es-ES"/>
            </w:rPr>
          </w:pPr>
          <w:hyperlink w:anchor="_Toc717014040">
            <w:r w:rsidRPr="2DC14AD2">
              <w:rPr>
                <w:rStyle w:val="Hyperlink"/>
              </w:rPr>
              <w:t>4.5</w:t>
            </w:r>
            <w:r w:rsidR="00122E46">
              <w:tab/>
            </w:r>
            <w:r w:rsidRPr="2DC14AD2">
              <w:rPr>
                <w:rStyle w:val="Hyperlink"/>
              </w:rPr>
              <w:t>Impact social et bénéfices communautaires (Optionnel)</w:t>
            </w:r>
            <w:r w:rsidR="00122E46">
              <w:tab/>
            </w:r>
            <w:r w:rsidR="00122E46">
              <w:fldChar w:fldCharType="begin"/>
            </w:r>
            <w:r w:rsidR="00122E46">
              <w:instrText>PAGEREF _Toc717014040 \h</w:instrText>
            </w:r>
            <w:r w:rsidR="00122E46">
              <w:fldChar w:fldCharType="separate"/>
            </w:r>
            <w:r w:rsidRPr="2DC14AD2">
              <w:rPr>
                <w:rStyle w:val="Hyperlink"/>
              </w:rPr>
              <w:t>14</w:t>
            </w:r>
            <w:r w:rsidR="00122E46">
              <w:fldChar w:fldCharType="end"/>
            </w:r>
          </w:hyperlink>
        </w:p>
        <w:p w14:paraId="11D9ED8F" w14:textId="21D414FB" w:rsidR="00122E46" w:rsidRDefault="2DC14AD2" w:rsidP="2DC14AD2">
          <w:pPr>
            <w:pStyle w:val="TOC1"/>
            <w:tabs>
              <w:tab w:val="left" w:pos="480"/>
              <w:tab w:val="right" w:leader="dot" w:pos="10455"/>
            </w:tabs>
            <w:rPr>
              <w:rStyle w:val="Hyperlink"/>
              <w:noProof/>
              <w:lang w:val="es-ES" w:eastAsia="es-ES"/>
            </w:rPr>
          </w:pPr>
          <w:hyperlink w:anchor="_Toc1112680781">
            <w:r w:rsidRPr="2DC14AD2">
              <w:rPr>
                <w:rStyle w:val="Hyperlink"/>
              </w:rPr>
              <w:t>5.</w:t>
            </w:r>
            <w:r w:rsidR="00122E46">
              <w:tab/>
            </w:r>
            <w:r w:rsidRPr="2DC14AD2">
              <w:rPr>
                <w:rStyle w:val="Hyperlink"/>
              </w:rPr>
              <w:t>Déclarations</w:t>
            </w:r>
            <w:r w:rsidR="00122E46">
              <w:tab/>
            </w:r>
            <w:r w:rsidR="00122E46">
              <w:fldChar w:fldCharType="begin"/>
            </w:r>
            <w:r w:rsidR="00122E46">
              <w:instrText>PAGEREF _Toc1112680781 \h</w:instrText>
            </w:r>
            <w:r w:rsidR="00122E46">
              <w:fldChar w:fldCharType="separate"/>
            </w:r>
            <w:r w:rsidRPr="2DC14AD2">
              <w:rPr>
                <w:rStyle w:val="Hyperlink"/>
              </w:rPr>
              <w:t>15</w:t>
            </w:r>
            <w:r w:rsidR="00122E46">
              <w:fldChar w:fldCharType="end"/>
            </w:r>
          </w:hyperlink>
        </w:p>
        <w:p w14:paraId="707B4A28" w14:textId="32848E3D" w:rsidR="00122E46" w:rsidRDefault="2DC14AD2" w:rsidP="2DC14AD2">
          <w:pPr>
            <w:pStyle w:val="TOC1"/>
            <w:tabs>
              <w:tab w:val="left" w:pos="480"/>
              <w:tab w:val="right" w:leader="dot" w:pos="10455"/>
            </w:tabs>
            <w:rPr>
              <w:rStyle w:val="Hyperlink"/>
              <w:noProof/>
              <w:lang w:val="es-ES" w:eastAsia="es-ES"/>
            </w:rPr>
          </w:pPr>
          <w:hyperlink w:anchor="_Toc1158903111">
            <w:r w:rsidRPr="2DC14AD2">
              <w:rPr>
                <w:rStyle w:val="Hyperlink"/>
              </w:rPr>
              <w:t>6.</w:t>
            </w:r>
            <w:r w:rsidR="00122E46">
              <w:tab/>
            </w:r>
            <w:r w:rsidRPr="2DC14AD2">
              <w:rPr>
                <w:rStyle w:val="Hyperlink"/>
              </w:rPr>
              <w:t>Pièces jointes</w:t>
            </w:r>
            <w:r w:rsidR="00122E46">
              <w:tab/>
            </w:r>
            <w:r w:rsidR="00122E46">
              <w:fldChar w:fldCharType="begin"/>
            </w:r>
            <w:r w:rsidR="00122E46">
              <w:instrText>PAGEREF _Toc1158903111 \h</w:instrText>
            </w:r>
            <w:r w:rsidR="00122E46">
              <w:fldChar w:fldCharType="separate"/>
            </w:r>
            <w:r w:rsidRPr="2DC14AD2">
              <w:rPr>
                <w:rStyle w:val="Hyperlink"/>
              </w:rPr>
              <w:t>16</w:t>
            </w:r>
            <w:r w:rsidR="00122E46">
              <w:fldChar w:fldCharType="end"/>
            </w:r>
          </w:hyperlink>
          <w:r w:rsidR="00122E46">
            <w:fldChar w:fldCharType="end"/>
          </w:r>
        </w:p>
      </w:sdtContent>
    </w:sdt>
    <w:p w14:paraId="0AE44183" w14:textId="44D8DE1C" w:rsidR="00450B1C" w:rsidRDefault="00450B1C"/>
    <w:p w14:paraId="5D713981" w14:textId="5BB7E965" w:rsidR="00C90303" w:rsidRDefault="00C90303" w:rsidP="2DC14AD2">
      <w:pPr>
        <w:jc w:val="left"/>
        <w:rPr>
          <w:rFonts w:ascii="Arial" w:eastAsiaTheme="majorEastAsia" w:hAnsi="Arial" w:cstheme="majorBidi"/>
          <w:color w:val="001336" w:themeColor="text1"/>
          <w:sz w:val="40"/>
          <w:szCs w:val="40"/>
          <w:lang w:val="en-US"/>
        </w:rPr>
      </w:pPr>
      <w:r>
        <w:br w:type="page"/>
      </w:r>
    </w:p>
    <w:p w14:paraId="6445D331" w14:textId="10546D0C" w:rsidR="00EA210B" w:rsidRPr="00C90303" w:rsidRDefault="2DC14AD2" w:rsidP="00F16E86">
      <w:pPr>
        <w:pStyle w:val="Heading1"/>
        <w:rPr>
          <w:lang w:val="es-ES"/>
        </w:rPr>
      </w:pPr>
      <w:bookmarkStart w:id="0" w:name="_Toc1929915342"/>
      <w:r w:rsidRPr="2DC14AD2">
        <w:rPr>
          <w:lang w:val="fr-BE"/>
        </w:rPr>
        <w:t>Aperçu de la proposition</w:t>
      </w:r>
      <w:bookmarkEnd w:id="0"/>
    </w:p>
    <w:p w14:paraId="1BF311F1" w14:textId="407C5EA7" w:rsidR="00EA210B" w:rsidRPr="00C90303" w:rsidRDefault="2DC14AD2" w:rsidP="00C3611D">
      <w:pPr>
        <w:pStyle w:val="Heading2"/>
        <w:rPr>
          <w:lang w:val="es-ES"/>
        </w:rPr>
      </w:pPr>
      <w:bookmarkStart w:id="1" w:name="_Toc769682415"/>
      <w:r>
        <w:t>Titre et acronyme de la proposition</w:t>
      </w:r>
      <w:bookmarkEnd w:id="1"/>
    </w:p>
    <w:tbl>
      <w:tblPr>
        <w:tblStyle w:val="CommonTable"/>
        <w:tblW w:w="10466" w:type="dxa"/>
        <w:tblInd w:w="-5" w:type="dxa"/>
        <w:tblLook w:val="04A0" w:firstRow="1" w:lastRow="0" w:firstColumn="1" w:lastColumn="0" w:noHBand="0" w:noVBand="1"/>
      </w:tblPr>
      <w:tblGrid>
        <w:gridCol w:w="2552"/>
        <w:gridCol w:w="7914"/>
      </w:tblGrid>
      <w:tr w:rsidR="00051BFE" w:rsidRPr="00935477" w14:paraId="70ED2E94" w14:textId="77777777" w:rsidTr="00051B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gridSpan w:val="2"/>
          </w:tcPr>
          <w:p w14:paraId="71E81EA9" w14:textId="2613534B" w:rsidR="00051BFE" w:rsidRPr="00C90303" w:rsidRDefault="00051BFE">
            <w:pPr>
              <w:rPr>
                <w:lang w:val="es-ES"/>
              </w:rPr>
            </w:pPr>
            <w:r w:rsidRPr="00C90303">
              <w:rPr>
                <w:lang w:val="es-ES"/>
              </w:rPr>
              <w:t>Titre et acronyme de la proposition</w:t>
            </w:r>
          </w:p>
        </w:tc>
      </w:tr>
      <w:tr w:rsidR="00BE4EFD" w14:paraId="201AB5A8" w14:textId="77777777" w:rsidTr="00051BFE">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E4EEFB" w:themeFill="background2"/>
          </w:tcPr>
          <w:p w14:paraId="5620E744" w14:textId="11322CD5" w:rsidR="002D3651" w:rsidRDefault="002D3651" w:rsidP="002D3651">
            <w:r>
              <w:t>Titre de la proposition</w:t>
            </w:r>
          </w:p>
        </w:tc>
        <w:tc>
          <w:tcPr>
            <w:tcW w:w="7914" w:type="dxa"/>
          </w:tcPr>
          <w:p w14:paraId="4754ED26" w14:textId="7E73F29D" w:rsidR="002D3651" w:rsidRDefault="002D3651" w:rsidP="002D3651">
            <w:pPr>
              <w:cnfStyle w:val="000000100000" w:firstRow="0" w:lastRow="0" w:firstColumn="0" w:lastColumn="0" w:oddVBand="0" w:evenVBand="0" w:oddHBand="1" w:evenHBand="0" w:firstRowFirstColumn="0" w:firstRowLastColumn="0" w:lastRowFirstColumn="0" w:lastRowLastColumn="0"/>
            </w:pPr>
            <w:r w:rsidRPr="00F02EF6">
              <w:rPr>
                <w:color w:val="001336" w:themeColor="text1"/>
              </w:rPr>
              <w:t>Maximum 120 caractères</w:t>
            </w:r>
          </w:p>
        </w:tc>
      </w:tr>
      <w:tr w:rsidR="00BE4EFD" w14:paraId="23FD78DA" w14:textId="77777777" w:rsidTr="00051BF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552" w:type="dxa"/>
            <w:shd w:val="clear" w:color="auto" w:fill="E4EEFB" w:themeFill="background2"/>
          </w:tcPr>
          <w:p w14:paraId="3BB7A242" w14:textId="07AC982B" w:rsidR="002D3651" w:rsidRDefault="002D3651" w:rsidP="002D3651">
            <w:r>
              <w:t>Acronyme de la proposition</w:t>
            </w:r>
          </w:p>
        </w:tc>
        <w:tc>
          <w:tcPr>
            <w:tcW w:w="7914" w:type="dxa"/>
          </w:tcPr>
          <w:p w14:paraId="0ED8889C" w14:textId="4567E54F" w:rsidR="002D3651" w:rsidRDefault="002D3651" w:rsidP="002D3651">
            <w:pPr>
              <w:cnfStyle w:val="000000000000" w:firstRow="0" w:lastRow="0" w:firstColumn="0" w:lastColumn="0" w:oddVBand="0" w:evenVBand="0" w:oddHBand="0" w:evenHBand="0" w:firstRowFirstColumn="0" w:firstRowLastColumn="0" w:lastRowFirstColumn="0" w:lastRowLastColumn="0"/>
            </w:pPr>
            <w:r w:rsidRPr="00F02EF6">
              <w:rPr>
                <w:color w:val="001336" w:themeColor="text1"/>
              </w:rPr>
              <w:t>Maximum 20 caractères</w:t>
            </w:r>
          </w:p>
        </w:tc>
      </w:tr>
    </w:tbl>
    <w:p w14:paraId="03D1B829" w14:textId="77777777" w:rsidR="00A607EF" w:rsidRDefault="00A607EF" w:rsidP="00C3611D">
      <w:pPr>
        <w:rPr>
          <w:lang w:val="en-US"/>
        </w:rPr>
      </w:pPr>
    </w:p>
    <w:p w14:paraId="2C4A80D2" w14:textId="257A0762" w:rsidR="002D3651" w:rsidRDefault="2DC14AD2" w:rsidP="001975C3">
      <w:pPr>
        <w:pStyle w:val="Heading2"/>
        <w:rPr>
          <w:lang w:val="en-US"/>
        </w:rPr>
      </w:pPr>
      <w:bookmarkStart w:id="2" w:name="_Toc304740503"/>
      <w:r>
        <w:t>Brève description générale</w:t>
      </w:r>
      <w:bookmarkEnd w:id="2"/>
    </w:p>
    <w:p w14:paraId="462193B9" w14:textId="4AA06217" w:rsidR="001975C3" w:rsidRPr="00C90303" w:rsidRDefault="005C6571" w:rsidP="00E65646">
      <w:pPr>
        <w:rPr>
          <w:lang w:val="es-ES"/>
        </w:rPr>
      </w:pPr>
      <w:r w:rsidRPr="001459BE">
        <w:t>Veuillez fournir une brève description générale de votre proposition couvrant les principaux objectifs et impacts attendus, les actions prévues, les rôles et responsabilités des acteurs impliqués, ainsi que la taille de l'investissement.</w:t>
      </w:r>
    </w:p>
    <w:p w14:paraId="60175DD0" w14:textId="4C220DC9" w:rsidR="002575BB" w:rsidRPr="00F02EF6" w:rsidRDefault="002575BB" w:rsidP="002575BB">
      <w:pPr>
        <w:rPr>
          <w:i/>
          <w:iCs/>
          <w:color w:val="84A4E0" w:themeColor="accent1" w:themeTint="99"/>
        </w:rPr>
      </w:pPr>
      <w:r w:rsidRPr="00F02EF6">
        <w:rPr>
          <w:i/>
          <w:iCs/>
          <w:color w:val="84A4E0" w:themeColor="accent1" w:themeTint="99"/>
        </w:rPr>
        <w:t>[Maximum 1 500 caractères]</w:t>
      </w:r>
    </w:p>
    <w:p w14:paraId="776F9647" w14:textId="77777777" w:rsidR="005C6571" w:rsidRDefault="005C6571" w:rsidP="001975C3">
      <w:pPr>
        <w:rPr>
          <w:lang w:val="es-ES"/>
        </w:rPr>
      </w:pPr>
    </w:p>
    <w:p w14:paraId="226F0D3D" w14:textId="7674FABD" w:rsidR="00F658AA" w:rsidRPr="00D222E1" w:rsidRDefault="2DC14AD2" w:rsidP="00D222E1">
      <w:pPr>
        <w:pStyle w:val="Heading2"/>
        <w:rPr>
          <w:lang w:val="en-GB"/>
        </w:rPr>
      </w:pPr>
      <w:bookmarkStart w:id="3" w:name="_Toc2046148341"/>
      <w:r>
        <w:t>Coordinateur de projet</w:t>
      </w:r>
      <w:bookmarkEnd w:id="3"/>
    </w:p>
    <w:tbl>
      <w:tblPr>
        <w:tblStyle w:val="CommonTable"/>
        <w:tblW w:w="10466" w:type="dxa"/>
        <w:tblLook w:val="04A0" w:firstRow="1" w:lastRow="0" w:firstColumn="1" w:lastColumn="0" w:noHBand="0" w:noVBand="1"/>
      </w:tblPr>
      <w:tblGrid>
        <w:gridCol w:w="3544"/>
        <w:gridCol w:w="6922"/>
      </w:tblGrid>
      <w:tr w:rsidR="00D222E1" w14:paraId="0543170C" w14:textId="77777777" w:rsidTr="2DC14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14:paraId="707CBA42" w14:textId="77777777" w:rsidR="00D222E1" w:rsidRDefault="00D222E1" w:rsidP="005B71B9"/>
        </w:tc>
        <w:tc>
          <w:tcPr>
            <w:tcW w:w="6922" w:type="dxa"/>
          </w:tcPr>
          <w:p w14:paraId="7C0274AD" w14:textId="43A82D68" w:rsidR="00D222E1" w:rsidRPr="000D3F78" w:rsidRDefault="00D222E1" w:rsidP="005B71B9">
            <w:pPr>
              <w:cnfStyle w:val="100000000000" w:firstRow="1" w:lastRow="0" w:firstColumn="0" w:lastColumn="0" w:oddVBand="0" w:evenVBand="0" w:oddHBand="0" w:evenHBand="0" w:firstRowFirstColumn="0" w:firstRowLastColumn="0" w:lastRowFirstColumn="0" w:lastRowLastColumn="0"/>
              <w:rPr>
                <w:lang w:val="en-GB"/>
              </w:rPr>
            </w:pPr>
            <w:r>
              <w:t>Personne de contact principale</w:t>
            </w:r>
          </w:p>
        </w:tc>
      </w:tr>
      <w:tr w:rsidR="00D222E1" w14:paraId="75A5331D"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79D7E71F" w14:textId="29E20E59" w:rsidR="00D222E1" w:rsidRPr="00063006" w:rsidRDefault="2DC14AD2" w:rsidP="005B71B9">
            <w:pPr>
              <w:rPr>
                <w:lang w:val="es-ES"/>
              </w:rPr>
            </w:pPr>
            <w:r w:rsidRPr="00063006">
              <w:rPr>
                <w:lang w:val="es-ES"/>
              </w:rPr>
              <w:t>Prénom et nom de famille</w:t>
            </w:r>
          </w:p>
        </w:tc>
        <w:tc>
          <w:tcPr>
            <w:tcW w:w="6922" w:type="dxa"/>
          </w:tcPr>
          <w:p w14:paraId="6ACA8034" w14:textId="0F0261DD" w:rsidR="00D222E1" w:rsidRPr="00063006" w:rsidRDefault="00D222E1" w:rsidP="005B71B9">
            <w:pPr>
              <w:cnfStyle w:val="000000100000" w:firstRow="0" w:lastRow="0" w:firstColumn="0" w:lastColumn="0" w:oddVBand="0" w:evenVBand="0" w:oddHBand="1" w:evenHBand="0" w:firstRowFirstColumn="0" w:firstRowLastColumn="0" w:lastRowFirstColumn="0" w:lastRowLastColumn="0"/>
              <w:rPr>
                <w:lang w:val="es-ES"/>
              </w:rPr>
            </w:pPr>
          </w:p>
        </w:tc>
      </w:tr>
      <w:tr w:rsidR="00D222E1" w:rsidRPr="00935477" w14:paraId="18BF7BF3"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5DA6D2D9" w14:textId="598A96EE" w:rsidR="00D222E1" w:rsidRDefault="00D222E1" w:rsidP="005B71B9">
            <w:r>
              <w:t>Adresse e-mail</w:t>
            </w:r>
          </w:p>
        </w:tc>
        <w:tc>
          <w:tcPr>
            <w:tcW w:w="6922" w:type="dxa"/>
          </w:tcPr>
          <w:p w14:paraId="63F3BDA6" w14:textId="697111C1" w:rsidR="00D222E1" w:rsidRDefault="00D222E1" w:rsidP="005B71B9">
            <w:pPr>
              <w:cnfStyle w:val="000000000000" w:firstRow="0" w:lastRow="0" w:firstColumn="0" w:lastColumn="0" w:oddVBand="0" w:evenVBand="0" w:oddHBand="0" w:evenHBand="0" w:firstRowFirstColumn="0" w:firstRowLastColumn="0" w:lastRowFirstColumn="0" w:lastRowLastColumn="0"/>
            </w:pPr>
          </w:p>
        </w:tc>
      </w:tr>
    </w:tbl>
    <w:p w14:paraId="190010C5" w14:textId="77777777" w:rsidR="00F658AA" w:rsidRPr="005C6571" w:rsidRDefault="00F658AA" w:rsidP="001975C3">
      <w:pPr>
        <w:rPr>
          <w:lang w:val="es-ES"/>
        </w:rPr>
      </w:pPr>
    </w:p>
    <w:p w14:paraId="4BCAA5E3" w14:textId="5E0EC003" w:rsidR="002575BB" w:rsidRPr="00F16E86" w:rsidRDefault="2DC14AD2" w:rsidP="002575BB">
      <w:pPr>
        <w:pStyle w:val="Heading1"/>
      </w:pPr>
      <w:bookmarkStart w:id="4" w:name="_Toc513441796"/>
      <w:r>
        <w:t>Description du projet et principales caractéristiques</w:t>
      </w:r>
      <w:bookmarkEnd w:id="4"/>
    </w:p>
    <w:p w14:paraId="582B6329" w14:textId="2E97ADE6" w:rsidR="00274BF8" w:rsidRDefault="2DC14AD2" w:rsidP="00274BF8">
      <w:pPr>
        <w:pStyle w:val="Heading2"/>
        <w:rPr>
          <w:lang w:val="en-GB"/>
        </w:rPr>
      </w:pPr>
      <w:bookmarkStart w:id="5" w:name="_Toc1125450420"/>
      <w:r>
        <w:t>Emplacement du projet</w:t>
      </w:r>
      <w:bookmarkEnd w:id="5"/>
      <w:r>
        <w:t xml:space="preserve"> </w:t>
      </w:r>
    </w:p>
    <w:p w14:paraId="138803AC" w14:textId="656205B2" w:rsidR="00274BF8" w:rsidRDefault="00274BF8" w:rsidP="00274BF8">
      <w:pPr>
        <w:rPr>
          <w:lang w:val="en-GB"/>
        </w:rPr>
      </w:pPr>
      <w:r w:rsidRPr="006D2259">
        <w:t>Veuillez fournir les détails suivants concernant le lieu du projet (DÉFINITION) :</w:t>
      </w:r>
    </w:p>
    <w:tbl>
      <w:tblPr>
        <w:tblStyle w:val="CommonTable"/>
        <w:tblW w:w="10466" w:type="dxa"/>
        <w:tblLook w:val="04A0" w:firstRow="1" w:lastRow="0" w:firstColumn="1" w:lastColumn="0" w:noHBand="0" w:noVBand="1"/>
      </w:tblPr>
      <w:tblGrid>
        <w:gridCol w:w="3544"/>
        <w:gridCol w:w="6922"/>
      </w:tblGrid>
      <w:tr w:rsidR="003D626F" w14:paraId="2F362DFD" w14:textId="77777777" w:rsidTr="519C4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14:paraId="6401A6EA" w14:textId="77777777" w:rsidR="00274BF8" w:rsidRDefault="00274BF8"/>
        </w:tc>
        <w:tc>
          <w:tcPr>
            <w:tcW w:w="6922" w:type="dxa"/>
          </w:tcPr>
          <w:p w14:paraId="2E6D3926" w14:textId="77777777" w:rsidR="00274BF8" w:rsidRPr="000D3F78" w:rsidRDefault="00274BF8">
            <w:pPr>
              <w:cnfStyle w:val="100000000000" w:firstRow="1" w:lastRow="0" w:firstColumn="0" w:lastColumn="0" w:oddVBand="0" w:evenVBand="0" w:oddHBand="0" w:evenHBand="0" w:firstRowFirstColumn="0" w:firstRowLastColumn="0" w:lastRowFirstColumn="0" w:lastRowLastColumn="0"/>
              <w:rPr>
                <w:lang w:val="en-GB"/>
              </w:rPr>
            </w:pPr>
            <w:r>
              <w:t>Emplacement</w:t>
            </w:r>
          </w:p>
        </w:tc>
      </w:tr>
      <w:tr w:rsidR="00E0793E" w14:paraId="73826455" w14:textId="77777777" w:rsidTr="519C4469">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4C8F0BD1" w14:textId="77777777" w:rsidR="00274BF8" w:rsidRDefault="00274BF8">
            <w:r>
              <w:t>Nom de l'île</w:t>
            </w:r>
          </w:p>
        </w:tc>
        <w:tc>
          <w:tcPr>
            <w:tcW w:w="6922" w:type="dxa"/>
          </w:tcPr>
          <w:p w14:paraId="26C520A7" w14:textId="77777777" w:rsidR="00274BF8" w:rsidRPr="00C90303" w:rsidRDefault="00274BF8">
            <w:pPr>
              <w:cnfStyle w:val="000000100000" w:firstRow="0" w:lastRow="0" w:firstColumn="0" w:lastColumn="0" w:oddVBand="0" w:evenVBand="0" w:oddHBand="1" w:evenHBand="0" w:firstRowFirstColumn="0" w:firstRowLastColumn="0" w:lastRowFirstColumn="0" w:lastRowLastColumn="0"/>
              <w:rPr>
                <w:lang w:val="es-ES"/>
              </w:rPr>
            </w:pPr>
            <w:r w:rsidRPr="00C90303">
              <w:rPr>
                <w:lang w:val="es-ES"/>
              </w:rPr>
              <w:t>Les candidats éligibles doivent être établis exclusivement aux îles Canaries, aux Açores ou en Martinique. Indiquez l'île spécifique.</w:t>
            </w:r>
          </w:p>
        </w:tc>
      </w:tr>
      <w:tr w:rsidR="00806917" w:rsidRPr="00935477" w14:paraId="373541B7" w14:textId="77777777" w:rsidTr="519C446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6C4FFD86" w14:textId="77777777" w:rsidR="00274BF8" w:rsidRDefault="00274BF8">
            <w:r>
              <w:t>Pays</w:t>
            </w:r>
          </w:p>
        </w:tc>
        <w:tc>
          <w:tcPr>
            <w:tcW w:w="6922" w:type="dxa"/>
          </w:tcPr>
          <w:p w14:paraId="53BDE634" w14:textId="77777777" w:rsidR="00274BF8" w:rsidRPr="00C90303" w:rsidRDefault="00274BF8">
            <w:pPr>
              <w:cnfStyle w:val="000000000000" w:firstRow="0" w:lastRow="0" w:firstColumn="0" w:lastColumn="0" w:oddVBand="0" w:evenVBand="0" w:oddHBand="0" w:evenHBand="0" w:firstRowFirstColumn="0" w:firstRowLastColumn="0" w:lastRowFirstColumn="0" w:lastRowLastColumn="0"/>
              <w:rPr>
                <w:lang w:val="es-ES"/>
              </w:rPr>
            </w:pPr>
            <w:r w:rsidRPr="00C90303">
              <w:rPr>
                <w:lang w:val="es-ES"/>
              </w:rPr>
              <w:t>Choix simple (Espagne, Portugal ou France)</w:t>
            </w:r>
          </w:p>
        </w:tc>
      </w:tr>
      <w:tr w:rsidR="00E0793E" w:rsidRPr="00935477" w14:paraId="2198F9CF" w14:textId="77777777" w:rsidTr="519C4469">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1126E7BE" w14:textId="686CF9AD" w:rsidR="00274BF8" w:rsidRDefault="519C4469">
            <w:r>
              <w:t>Coordonnées de localisation (latitude et longitude)</w:t>
            </w:r>
          </w:p>
        </w:tc>
        <w:tc>
          <w:tcPr>
            <w:tcW w:w="6922" w:type="dxa"/>
          </w:tcPr>
          <w:p w14:paraId="1C952AD5" w14:textId="2BFB6731" w:rsidR="00274BF8" w:rsidRDefault="00274BF8">
            <w:pPr>
              <w:cnfStyle w:val="000000100000" w:firstRow="0" w:lastRow="0" w:firstColumn="0" w:lastColumn="0" w:oddVBand="0" w:evenVBand="0" w:oddHBand="1" w:evenHBand="0" w:firstRowFirstColumn="0" w:firstRowLastColumn="0" w:lastRowFirstColumn="0" w:lastRowLastColumn="0"/>
            </w:pPr>
            <w:r>
              <w:t>Nombres avec décimales</w:t>
            </w:r>
          </w:p>
        </w:tc>
      </w:tr>
    </w:tbl>
    <w:p w14:paraId="398F5C56" w14:textId="77777777" w:rsidR="00A4002F" w:rsidRDefault="00A4002F" w:rsidP="00A4002F">
      <w:pPr>
        <w:rPr>
          <w:lang w:val="en-US"/>
        </w:rPr>
      </w:pPr>
    </w:p>
    <w:p w14:paraId="72E923AF" w14:textId="73B6958E" w:rsidR="00A4002F" w:rsidRDefault="2DC14AD2" w:rsidP="00D519BC">
      <w:pPr>
        <w:pStyle w:val="Heading2"/>
        <w:rPr>
          <w:lang w:val="en-US"/>
        </w:rPr>
      </w:pPr>
      <w:bookmarkStart w:id="6" w:name="_Toc174541138"/>
      <w:r>
        <w:t>Communauté énergétique</w:t>
      </w:r>
      <w:bookmarkEnd w:id="6"/>
    </w:p>
    <w:p w14:paraId="3F8D8CD9" w14:textId="0C264CF9" w:rsidR="002277AA" w:rsidRPr="00D519BC" w:rsidRDefault="2DC14AD2" w:rsidP="00B010F0">
      <w:pPr>
        <w:pStyle w:val="Heading3"/>
        <w:rPr>
          <w:lang w:val="en-US"/>
        </w:rPr>
      </w:pPr>
      <w:bookmarkStart w:id="7" w:name="_Toc1190425062"/>
      <w:r>
        <w:t>Statut légal (Simple choix)</w:t>
      </w:r>
      <w:bookmarkEnd w:id="7"/>
    </w:p>
    <w:p w14:paraId="6A13A214" w14:textId="3EAF977A" w:rsidR="00D519BC" w:rsidRPr="00D519BC" w:rsidRDefault="00666A17" w:rsidP="00D519BC">
      <w:pPr>
        <w:rPr>
          <w:lang w:val="en-US"/>
        </w:rPr>
      </w:pPr>
      <w:sdt>
        <w:sdtPr>
          <w:rPr>
            <w:lang w:val="en-US"/>
          </w:rPr>
          <w:id w:val="-1545288938"/>
          <w14:checkbox>
            <w14:checked w14:val="0"/>
            <w14:checkedState w14:val="2612" w14:font="MS Gothic"/>
            <w14:uncheckedState w14:val="2610" w14:font="MS Gothic"/>
          </w14:checkbox>
        </w:sdtPr>
        <w:sdtContent>
          <w:r w:rsidR="2DC14AD2" w:rsidRPr="2DC14AD2">
            <w:rPr>
              <w:rFonts w:ascii="MS Gothic" w:eastAsia="MS Gothic" w:hAnsi="MS Gothic"/>
            </w:rPr>
            <w:t xml:space="preserve">   ☐ </w:t>
          </w:r>
        </w:sdtContent>
      </w:sdt>
      <w:r w:rsidR="2DC14AD2">
        <w:t xml:space="preserve">  Oui, légalement établie</w:t>
      </w:r>
    </w:p>
    <w:p w14:paraId="696FBC53" w14:textId="5EE3D2B0" w:rsidR="00C855C5" w:rsidRDefault="00666A17" w:rsidP="00D519BC">
      <w:pPr>
        <w:rPr>
          <w:lang w:val="en-US"/>
        </w:rPr>
      </w:pPr>
      <w:sdt>
        <w:sdtPr>
          <w:rPr>
            <w:lang w:val="en-US"/>
          </w:rPr>
          <w:id w:val="-1554379689"/>
          <w14:checkbox>
            <w14:checked w14:val="0"/>
            <w14:checkedState w14:val="2612" w14:font="MS Gothic"/>
            <w14:uncheckedState w14:val="2610" w14:font="MS Gothic"/>
          </w14:checkbox>
        </w:sdtPr>
        <w:sdtContent>
          <w:r w:rsidR="00D519BC">
            <w:rPr>
              <w:rFonts w:ascii="MS Gothic" w:eastAsia="MS Gothic" w:hAnsi="MS Gothic" w:hint="eastAsia"/>
            </w:rPr>
            <w:t xml:space="preserve">   ☐ </w:t>
          </w:r>
        </w:sdtContent>
      </w:sdt>
      <w:r w:rsidR="00D519BC">
        <w:t xml:space="preserve">  Non, en cours de développement / à établir officiellement</w:t>
      </w:r>
    </w:p>
    <w:p w14:paraId="707606BF" w14:textId="77777777" w:rsidR="00D519BC" w:rsidRDefault="00D519BC" w:rsidP="00BB42AB">
      <w:pPr>
        <w:rPr>
          <w:lang w:val="en-US"/>
        </w:rPr>
      </w:pPr>
    </w:p>
    <w:p w14:paraId="1BE54FE2" w14:textId="692C20A5" w:rsidR="002277AA" w:rsidRPr="006646D0" w:rsidRDefault="002277AA" w:rsidP="00BB42AB">
      <w:pPr>
        <w:rPr>
          <w:i/>
          <w:iCs/>
          <w:color w:val="84A4E0" w:themeColor="accent1" w:themeTint="99"/>
        </w:rPr>
      </w:pPr>
      <w:r w:rsidRPr="006646D0">
        <w:rPr>
          <w:i/>
          <w:iCs/>
          <w:color w:val="84A4E0" w:themeColor="accent1" w:themeTint="99"/>
        </w:rPr>
        <w:t xml:space="preserve">Si oui, une case est incluse pour indiquer la </w:t>
      </w:r>
      <w:r w:rsidR="006646D0">
        <w:t>date de création légale</w:t>
      </w:r>
    </w:p>
    <w:tbl>
      <w:tblPr>
        <w:tblStyle w:val="TableGrid"/>
        <w:tblW w:w="1565" w:type="dxa"/>
        <w:tblLook w:val="04A0" w:firstRow="1" w:lastRow="0" w:firstColumn="1" w:lastColumn="0" w:noHBand="0" w:noVBand="1"/>
      </w:tblPr>
      <w:tblGrid>
        <w:gridCol w:w="1565"/>
      </w:tblGrid>
      <w:tr w:rsidR="003B7B37" w14:paraId="18803B6A" w14:textId="77777777" w:rsidTr="003B7B37">
        <w:tc>
          <w:tcPr>
            <w:tcW w:w="1565" w:type="dxa"/>
          </w:tcPr>
          <w:p w14:paraId="77371DD4" w14:textId="46C18549" w:rsidR="003B7B37" w:rsidRDefault="003B7B37" w:rsidP="00BB42AB">
            <w:pPr>
              <w:rPr>
                <w:lang w:val="en-US"/>
              </w:rPr>
            </w:pPr>
            <w:r>
              <w:t>dd/mm/yyyy</w:t>
            </w:r>
          </w:p>
        </w:tc>
      </w:tr>
    </w:tbl>
    <w:p w14:paraId="0B055001" w14:textId="77777777" w:rsidR="002277AA" w:rsidRDefault="002277AA" w:rsidP="00BB42AB">
      <w:pPr>
        <w:rPr>
          <w:lang w:val="en-US"/>
        </w:rPr>
      </w:pPr>
    </w:p>
    <w:p w14:paraId="768298F7" w14:textId="04D7F77A" w:rsidR="00C855C5" w:rsidRDefault="2DC14AD2" w:rsidP="00B010F0">
      <w:pPr>
        <w:pStyle w:val="Heading3"/>
        <w:rPr>
          <w:lang w:val="en-US"/>
        </w:rPr>
      </w:pPr>
      <w:bookmarkStart w:id="8" w:name="_Toc569227315"/>
      <w:r>
        <w:t>Forme juridique</w:t>
      </w:r>
      <w:bookmarkEnd w:id="8"/>
      <w:r>
        <w:t xml:space="preserve"> </w:t>
      </w:r>
    </w:p>
    <w:p w14:paraId="187D6C0F" w14:textId="1EA72CD4" w:rsidR="006646D0" w:rsidRPr="006646D0" w:rsidRDefault="006646D0" w:rsidP="006646D0">
      <w:pPr>
        <w:rPr>
          <w:i/>
          <w:iCs/>
          <w:color w:val="84A4E0" w:themeColor="accent1" w:themeTint="99"/>
        </w:rPr>
      </w:pPr>
      <w:r w:rsidRPr="006646D0">
        <w:rPr>
          <w:i/>
          <w:iCs/>
          <w:color w:val="84A4E0" w:themeColor="accent1" w:themeTint="99"/>
        </w:rPr>
        <w:t>Choix simple</w:t>
      </w:r>
    </w:p>
    <w:p w14:paraId="4AE28FA4" w14:textId="067638C9" w:rsidR="00B010F0" w:rsidRPr="005352CF" w:rsidRDefault="00666A17" w:rsidP="005352CF">
      <w:pPr>
        <w:rPr>
          <w:lang w:val="en-US"/>
        </w:rPr>
      </w:pPr>
      <w:sdt>
        <w:sdtPr>
          <w:rPr>
            <w:lang w:val="en-US"/>
          </w:rPr>
          <w:id w:val="1715457859"/>
          <w14:checkbox>
            <w14:checked w14:val="0"/>
            <w14:checkedState w14:val="2612" w14:font="MS Gothic"/>
            <w14:uncheckedState w14:val="2610" w14:font="MS Gothic"/>
          </w14:checkbox>
        </w:sdtPr>
        <w:sdtContent>
          <w:r w:rsidR="00672044">
            <w:rPr>
              <w:rFonts w:ascii="MS Gothic" w:eastAsia="MS Gothic" w:hAnsi="MS Gothic" w:hint="eastAsia"/>
            </w:rPr>
            <w:t xml:space="preserve">   ☐ </w:t>
          </w:r>
        </w:sdtContent>
      </w:sdt>
      <w:r w:rsidR="00672044">
        <w:t xml:space="preserve">  Coopérative </w:t>
      </w:r>
    </w:p>
    <w:p w14:paraId="70AD64E9" w14:textId="50D42838" w:rsidR="00B010F0" w:rsidRPr="005352CF" w:rsidRDefault="00666A17" w:rsidP="005352CF">
      <w:pPr>
        <w:rPr>
          <w:lang w:val="en-US"/>
        </w:rPr>
      </w:pPr>
      <w:sdt>
        <w:sdtPr>
          <w:rPr>
            <w:lang w:val="en-US"/>
          </w:rPr>
          <w:id w:val="559595056"/>
          <w14:checkbox>
            <w14:checked w14:val="0"/>
            <w14:checkedState w14:val="2612" w14:font="MS Gothic"/>
            <w14:uncheckedState w14:val="2610" w14:font="MS Gothic"/>
          </w14:checkbox>
        </w:sdtPr>
        <w:sdtContent>
          <w:r w:rsidR="00672044">
            <w:rPr>
              <w:rFonts w:ascii="MS Gothic" w:eastAsia="MS Gothic" w:hAnsi="MS Gothic" w:hint="eastAsia"/>
            </w:rPr>
            <w:t xml:space="preserve">   ☐ </w:t>
          </w:r>
        </w:sdtContent>
      </w:sdt>
      <w:r w:rsidR="00672044">
        <w:t xml:space="preserve">  Association </w:t>
      </w:r>
    </w:p>
    <w:p w14:paraId="470532C9" w14:textId="42F9CC5F" w:rsidR="00B010F0" w:rsidRPr="005352CF" w:rsidRDefault="00666A17" w:rsidP="005352CF">
      <w:pPr>
        <w:rPr>
          <w:lang w:val="en-US"/>
        </w:rPr>
      </w:pPr>
      <w:sdt>
        <w:sdtPr>
          <w:rPr>
            <w:lang w:val="en-US"/>
          </w:rPr>
          <w:id w:val="-233544959"/>
          <w14:checkbox>
            <w14:checked w14:val="0"/>
            <w14:checkedState w14:val="2612" w14:font="MS Gothic"/>
            <w14:uncheckedState w14:val="2610" w14:font="MS Gothic"/>
          </w14:checkbox>
        </w:sdtPr>
        <w:sdtContent>
          <w:r w:rsidR="00672044">
            <w:rPr>
              <w:rFonts w:ascii="MS Gothic" w:eastAsia="MS Gothic" w:hAnsi="MS Gothic" w:hint="eastAsia"/>
            </w:rPr>
            <w:t xml:space="preserve">   ☐ </w:t>
          </w:r>
        </w:sdtContent>
      </w:sdt>
      <w:r w:rsidR="00672044">
        <w:t xml:space="preserve">  Société à responsabilité limitée</w:t>
      </w:r>
    </w:p>
    <w:p w14:paraId="2D7A117A" w14:textId="66D9FDE5" w:rsidR="00B010F0" w:rsidRPr="005352CF" w:rsidRDefault="00666A17" w:rsidP="005352CF">
      <w:pPr>
        <w:rPr>
          <w:lang w:val="en-US"/>
        </w:rPr>
      </w:pPr>
      <w:sdt>
        <w:sdtPr>
          <w:rPr>
            <w:lang w:val="en-US"/>
          </w:rPr>
          <w:id w:val="115109546"/>
          <w14:checkbox>
            <w14:checked w14:val="0"/>
            <w14:checkedState w14:val="2612" w14:font="MS Gothic"/>
            <w14:uncheckedState w14:val="2610" w14:font="MS Gothic"/>
          </w14:checkbox>
        </w:sdtPr>
        <w:sdtContent>
          <w:r w:rsidR="00672044">
            <w:rPr>
              <w:rFonts w:ascii="MS Gothic" w:eastAsia="MS Gothic" w:hAnsi="MS Gothic" w:hint="eastAsia"/>
            </w:rPr>
            <w:t xml:space="preserve">   ☐ </w:t>
          </w:r>
        </w:sdtContent>
      </w:sdt>
      <w:r w:rsidR="00672044">
        <w:t xml:space="preserve">  Partenariat public-privé</w:t>
      </w:r>
    </w:p>
    <w:p w14:paraId="39F6005C" w14:textId="65E9D42E" w:rsidR="007517A8" w:rsidRPr="00C90303" w:rsidRDefault="00666A17" w:rsidP="005352CF">
      <w:pPr>
        <w:rPr>
          <w:lang w:val="es-ES"/>
        </w:rPr>
      </w:pPr>
      <w:sdt>
        <w:sdtPr>
          <w:rPr>
            <w:lang w:val="en-US"/>
          </w:rPr>
          <w:id w:val="-188525756"/>
          <w14:checkbox>
            <w14:checked w14:val="0"/>
            <w14:checkedState w14:val="2612" w14:font="MS Gothic"/>
            <w14:uncheckedState w14:val="2610" w14:font="MS Gothic"/>
          </w14:checkbox>
        </w:sdtPr>
        <w:sdtContent>
          <w:r w:rsidR="00672044">
            <w:rPr>
              <w:rFonts w:ascii="MS Gothic" w:eastAsia="MS Gothic" w:hAnsi="MS Gothic" w:hint="eastAsia"/>
            </w:rPr>
            <w:t xml:space="preserve">   ☐ </w:t>
          </w:r>
        </w:sdtContent>
      </w:sdt>
      <w:r w:rsidR="00672044">
        <w:t xml:space="preserve">  D'autres (Si oui, une case est incluse pour spécifier la forme légale)</w:t>
      </w:r>
    </w:p>
    <w:p w14:paraId="1D26EAB6" w14:textId="77777777" w:rsidR="00672044" w:rsidRPr="00C90303" w:rsidRDefault="00672044" w:rsidP="00BB42AB">
      <w:pPr>
        <w:rPr>
          <w:lang w:val="es-ES"/>
        </w:rPr>
      </w:pPr>
    </w:p>
    <w:p w14:paraId="64D33CA5" w14:textId="6AB7046C" w:rsidR="005352CF" w:rsidRDefault="2DC14AD2" w:rsidP="005352CF">
      <w:pPr>
        <w:pStyle w:val="Heading3"/>
        <w:rPr>
          <w:lang w:val="en-US"/>
        </w:rPr>
      </w:pPr>
      <w:bookmarkStart w:id="9" w:name="_Toc1522280686"/>
      <w:r>
        <w:t>Type de communauté énergétique</w:t>
      </w:r>
      <w:bookmarkEnd w:id="9"/>
    </w:p>
    <w:p w14:paraId="794CA6D5" w14:textId="77777777" w:rsidR="005352CF" w:rsidRPr="006646D0" w:rsidRDefault="005352CF" w:rsidP="00BB42AB">
      <w:pPr>
        <w:rPr>
          <w:i/>
          <w:iCs/>
          <w:color w:val="84A4E0" w:themeColor="accent1" w:themeTint="99"/>
        </w:rPr>
      </w:pPr>
      <w:r w:rsidRPr="006646D0">
        <w:rPr>
          <w:i/>
          <w:iCs/>
          <w:color w:val="84A4E0" w:themeColor="accent1" w:themeTint="99"/>
        </w:rPr>
        <w:t xml:space="preserve">Choix multiples </w:t>
      </w:r>
    </w:p>
    <w:p w14:paraId="526662A2" w14:textId="0F69955E" w:rsidR="005352CF" w:rsidRPr="00C90303" w:rsidRDefault="00666A17" w:rsidP="00BB42AB">
      <w:pPr>
        <w:rPr>
          <w:lang w:val="es-ES"/>
        </w:rPr>
      </w:pPr>
      <w:sdt>
        <w:sdtPr>
          <w:rPr>
            <w:lang w:val="en-US"/>
          </w:rPr>
          <w:id w:val="-1653679727"/>
          <w14:checkbox>
            <w14:checked w14:val="0"/>
            <w14:checkedState w14:val="2612" w14:font="MS Gothic"/>
            <w14:uncheckedState w14:val="2610" w14:font="MS Gothic"/>
          </w14:checkbox>
        </w:sdtPr>
        <w:sdtContent>
          <w:r w:rsidR="005352CF">
            <w:rPr>
              <w:rFonts w:ascii="MS Gothic" w:eastAsia="MS Gothic" w:hAnsi="MS Gothic" w:hint="eastAsia"/>
            </w:rPr>
            <w:t xml:space="preserve">   ☐ </w:t>
          </w:r>
        </w:sdtContent>
      </w:sdt>
      <w:r w:rsidR="005352CF">
        <w:t xml:space="preserve">  </w:t>
      </w:r>
      <w:r w:rsidR="00C90303" w:rsidRPr="00C90303">
        <w:t>Communauté énergétique portée par la collectivité locale</w:t>
      </w:r>
    </w:p>
    <w:p w14:paraId="64AA613C" w14:textId="2C2E397B" w:rsidR="005352CF" w:rsidRPr="00C90303" w:rsidRDefault="00666A17" w:rsidP="00BB42AB">
      <w:pPr>
        <w:rPr>
          <w:lang w:val="es-ES"/>
        </w:rPr>
      </w:pPr>
      <w:sdt>
        <w:sdtPr>
          <w:rPr>
            <w:lang w:val="en-US"/>
          </w:rPr>
          <w:id w:val="-153987963"/>
          <w14:checkbox>
            <w14:checked w14:val="0"/>
            <w14:checkedState w14:val="2612" w14:font="MS Gothic"/>
            <w14:uncheckedState w14:val="2610" w14:font="MS Gothic"/>
          </w14:checkbox>
        </w:sdtPr>
        <w:sdtContent>
          <w:r w:rsidR="005352CF">
            <w:rPr>
              <w:rFonts w:ascii="MS Gothic" w:eastAsia="MS Gothic" w:hAnsi="MS Gothic" w:hint="eastAsia"/>
            </w:rPr>
            <w:t xml:space="preserve">   ☐ </w:t>
          </w:r>
        </w:sdtContent>
      </w:sdt>
      <w:r w:rsidR="005352CF">
        <w:t xml:space="preserve">  </w:t>
      </w:r>
      <w:r w:rsidR="00C90303" w:rsidRPr="00C90303">
        <w:t>Communauté énergétique portée par les citoyens</w:t>
      </w:r>
    </w:p>
    <w:p w14:paraId="633ED8ED" w14:textId="34598575" w:rsidR="005352CF" w:rsidRPr="00C90303" w:rsidRDefault="00666A17" w:rsidP="00BB42AB">
      <w:pPr>
        <w:rPr>
          <w:lang w:val="es-ES"/>
        </w:rPr>
      </w:pPr>
      <w:sdt>
        <w:sdtPr>
          <w:rPr>
            <w:lang w:val="en-US"/>
          </w:rPr>
          <w:id w:val="932164797"/>
          <w14:checkbox>
            <w14:checked w14:val="0"/>
            <w14:checkedState w14:val="2612" w14:font="MS Gothic"/>
            <w14:uncheckedState w14:val="2610" w14:font="MS Gothic"/>
          </w14:checkbox>
        </w:sdtPr>
        <w:sdtContent>
          <w:r w:rsidR="005352CF">
            <w:rPr>
              <w:rFonts w:ascii="MS Gothic" w:eastAsia="MS Gothic" w:hAnsi="MS Gothic" w:hint="eastAsia"/>
            </w:rPr>
            <w:t xml:space="preserve">   ☐ </w:t>
          </w:r>
        </w:sdtContent>
      </w:sdt>
      <w:r w:rsidR="005352CF">
        <w:t xml:space="preserve">  </w:t>
      </w:r>
      <w:r w:rsidR="00C90303" w:rsidRPr="00C90303">
        <w:t>Communauté énergétique rurale et de citoyens vulnérables</w:t>
      </w:r>
    </w:p>
    <w:p w14:paraId="2781FA45" w14:textId="42885706" w:rsidR="005352CF" w:rsidRPr="00C90303" w:rsidRDefault="00666A17" w:rsidP="00BB42AB">
      <w:pPr>
        <w:rPr>
          <w:lang w:val="es-ES"/>
        </w:rPr>
      </w:pPr>
      <w:sdt>
        <w:sdtPr>
          <w:rPr>
            <w:lang w:val="en-US"/>
          </w:rPr>
          <w:id w:val="1142851285"/>
          <w14:checkbox>
            <w14:checked w14:val="0"/>
            <w14:checkedState w14:val="2612" w14:font="MS Gothic"/>
            <w14:uncheckedState w14:val="2610" w14:font="MS Gothic"/>
          </w14:checkbox>
        </w:sdtPr>
        <w:sdtContent>
          <w:r w:rsidR="005352CF">
            <w:rPr>
              <w:rFonts w:ascii="MS Gothic" w:eastAsia="MS Gothic" w:hAnsi="MS Gothic" w:hint="eastAsia"/>
            </w:rPr>
            <w:t xml:space="preserve">   ☐ </w:t>
          </w:r>
        </w:sdtContent>
      </w:sdt>
      <w:r w:rsidR="005352CF">
        <w:t xml:space="preserve">  </w:t>
      </w:r>
      <w:r w:rsidR="00C90303" w:rsidRPr="00C90303">
        <w:t>Communauté énergétique industrielle</w:t>
      </w:r>
    </w:p>
    <w:p w14:paraId="6D47DEA3" w14:textId="718DF01C" w:rsidR="005352CF" w:rsidRPr="00C90303" w:rsidRDefault="00666A17" w:rsidP="00BB42AB">
      <w:pPr>
        <w:rPr>
          <w:lang w:val="es-ES"/>
        </w:rPr>
      </w:pPr>
      <w:sdt>
        <w:sdtPr>
          <w:rPr>
            <w:lang w:val="en-US"/>
          </w:rPr>
          <w:id w:val="1981421899"/>
          <w14:checkbox>
            <w14:checked w14:val="0"/>
            <w14:checkedState w14:val="2612" w14:font="MS Gothic"/>
            <w14:uncheckedState w14:val="2610" w14:font="MS Gothic"/>
          </w14:checkbox>
        </w:sdtPr>
        <w:sdtContent>
          <w:r w:rsidR="005352CF">
            <w:rPr>
              <w:rFonts w:ascii="MS Gothic" w:eastAsia="MS Gothic" w:hAnsi="MS Gothic" w:hint="eastAsia"/>
            </w:rPr>
            <w:t xml:space="preserve">   ☐ </w:t>
          </w:r>
        </w:sdtContent>
      </w:sdt>
      <w:r w:rsidR="005352CF">
        <w:t xml:space="preserve">  </w:t>
      </w:r>
      <w:r w:rsidR="00C90303" w:rsidRPr="00C90303">
        <w:t>Communauté énergétique résidentielle</w:t>
      </w:r>
    </w:p>
    <w:p w14:paraId="0069B2C5" w14:textId="77777777" w:rsidR="0027525B" w:rsidRPr="00C90303" w:rsidRDefault="0027525B" w:rsidP="00BB42AB">
      <w:pPr>
        <w:rPr>
          <w:lang w:val="es-ES"/>
        </w:rPr>
      </w:pPr>
    </w:p>
    <w:p w14:paraId="1DBA6AE6" w14:textId="4105DB22" w:rsidR="0027525B" w:rsidRPr="00C90303" w:rsidRDefault="2DC14AD2" w:rsidP="0027525B">
      <w:pPr>
        <w:pStyle w:val="Heading3"/>
        <w:rPr>
          <w:lang w:val="es-ES"/>
        </w:rPr>
      </w:pPr>
      <w:bookmarkStart w:id="10" w:name="_Toc2093045989"/>
      <w:r>
        <w:t>Numéro de TVA (ID unique) - si applicable</w:t>
      </w:r>
      <w:bookmarkEnd w:id="10"/>
    </w:p>
    <w:tbl>
      <w:tblPr>
        <w:tblStyle w:val="TableGridLight"/>
        <w:tblW w:w="10466" w:type="dxa"/>
        <w:tblLook w:val="04A0" w:firstRow="1" w:lastRow="0" w:firstColumn="1" w:lastColumn="0" w:noHBand="0" w:noVBand="1"/>
      </w:tblPr>
      <w:tblGrid>
        <w:gridCol w:w="10466"/>
      </w:tblGrid>
      <w:tr w:rsidR="0027525B" w14:paraId="21AB02DD" w14:textId="77777777" w:rsidTr="0027525B">
        <w:tc>
          <w:tcPr>
            <w:tcW w:w="10466" w:type="dxa"/>
          </w:tcPr>
          <w:p w14:paraId="37D280FC" w14:textId="35E3C851" w:rsidR="0027525B" w:rsidRDefault="0027525B" w:rsidP="00BB42AB">
            <w:pPr>
              <w:rPr>
                <w:lang w:val="en-US"/>
              </w:rPr>
            </w:pPr>
            <w:r w:rsidRPr="001166CD">
              <w:rPr>
                <w:i/>
                <w:iCs/>
                <w:color w:val="84A4E0" w:themeColor="accent1" w:themeTint="99"/>
              </w:rPr>
              <w:t>20 caractères</w:t>
            </w:r>
          </w:p>
        </w:tc>
      </w:tr>
    </w:tbl>
    <w:p w14:paraId="31FF2880" w14:textId="77777777" w:rsidR="007517A8" w:rsidRPr="00A4002F" w:rsidRDefault="007517A8" w:rsidP="00BB42AB">
      <w:pPr>
        <w:rPr>
          <w:lang w:val="en-US"/>
        </w:rPr>
      </w:pPr>
    </w:p>
    <w:p w14:paraId="67F26CE6" w14:textId="657333AE" w:rsidR="00F16E86" w:rsidRDefault="2DC14AD2" w:rsidP="00225407">
      <w:pPr>
        <w:pStyle w:val="Heading2"/>
        <w:rPr>
          <w:lang w:val="en-US"/>
        </w:rPr>
      </w:pPr>
      <w:bookmarkStart w:id="11" w:name="_Toc512724511"/>
      <w:r>
        <w:t>Promoteurs d</w:t>
      </w:r>
      <w:r w:rsidRPr="2DC14AD2">
        <w:rPr>
          <w:lang w:val="es-ES"/>
        </w:rPr>
        <w:t>u</w:t>
      </w:r>
      <w:r>
        <w:t xml:space="preserve"> projet</w:t>
      </w:r>
      <w:bookmarkEnd w:id="11"/>
    </w:p>
    <w:p w14:paraId="2FF14C1A" w14:textId="77777777" w:rsidR="00432E59" w:rsidRDefault="00432E59" w:rsidP="00E65646">
      <w:pPr>
        <w:rPr>
          <w:lang w:val="es-ES"/>
        </w:rPr>
      </w:pPr>
    </w:p>
    <w:p w14:paraId="269FD4F2" w14:textId="126197D7" w:rsidR="00432E59" w:rsidRPr="00063006" w:rsidRDefault="2DC14AD2" w:rsidP="00E65646">
      <w:pPr>
        <w:rPr>
          <w:lang w:val="es-ES"/>
        </w:rPr>
      </w:pPr>
      <w:r>
        <w:t>La communauté de l'énergie soutien t-elle cette candidature ?</w:t>
      </w:r>
    </w:p>
    <w:p w14:paraId="2338A92F" w14:textId="4DC0556F" w:rsidR="00432E59" w:rsidRPr="00D519BC" w:rsidRDefault="00666A17" w:rsidP="00432E59">
      <w:pPr>
        <w:rPr>
          <w:lang w:val="en-US"/>
        </w:rPr>
      </w:pPr>
      <w:sdt>
        <w:sdtPr>
          <w:rPr>
            <w:lang w:val="en-US"/>
          </w:rPr>
          <w:id w:val="1280612899"/>
          <w14:checkbox>
            <w14:checked w14:val="0"/>
            <w14:checkedState w14:val="2612" w14:font="MS Gothic"/>
            <w14:uncheckedState w14:val="2610" w14:font="MS Gothic"/>
          </w14:checkbox>
        </w:sdtPr>
        <w:sdtContent>
          <w:r w:rsidR="00432E59">
            <w:rPr>
              <w:rFonts w:ascii="MS Gothic" w:eastAsia="MS Gothic" w:hAnsi="MS Gothic" w:hint="eastAsia"/>
            </w:rPr>
            <w:t xml:space="preserve">   ☐ </w:t>
          </w:r>
        </w:sdtContent>
      </w:sdt>
      <w:r w:rsidR="00432E59">
        <w:t xml:space="preserve">  Oui</w:t>
      </w:r>
    </w:p>
    <w:p w14:paraId="4FBF3755" w14:textId="55EF05DA" w:rsidR="00432E59" w:rsidRDefault="00666A17" w:rsidP="00432E59">
      <w:pPr>
        <w:rPr>
          <w:lang w:val="en-US"/>
        </w:rPr>
      </w:pPr>
      <w:sdt>
        <w:sdtPr>
          <w:rPr>
            <w:lang w:val="en-US"/>
          </w:rPr>
          <w:id w:val="-1769234180"/>
          <w14:checkbox>
            <w14:checked w14:val="0"/>
            <w14:checkedState w14:val="2612" w14:font="MS Gothic"/>
            <w14:uncheckedState w14:val="2610" w14:font="MS Gothic"/>
          </w14:checkbox>
        </w:sdtPr>
        <w:sdtContent>
          <w:r w:rsidR="00432E59">
            <w:rPr>
              <w:rFonts w:ascii="MS Gothic" w:eastAsia="MS Gothic" w:hAnsi="MS Gothic" w:hint="eastAsia"/>
            </w:rPr>
            <w:t xml:space="preserve">   ☐ </w:t>
          </w:r>
        </w:sdtContent>
      </w:sdt>
      <w:r w:rsidR="00432E59">
        <w:t xml:space="preserve">  Non</w:t>
      </w:r>
    </w:p>
    <w:p w14:paraId="0C4AAB87" w14:textId="20454F8D" w:rsidR="00432E59" w:rsidRPr="006646D0" w:rsidRDefault="00195AD8" w:rsidP="00E65646">
      <w:pPr>
        <w:rPr>
          <w:i/>
          <w:iCs/>
          <w:color w:val="84A4E0" w:themeColor="accent1" w:themeTint="99"/>
        </w:rPr>
      </w:pPr>
      <w:r w:rsidRPr="006646D0">
        <w:rPr>
          <w:i/>
          <w:iCs/>
          <w:color w:val="84A4E0" w:themeColor="accent1" w:themeTint="99"/>
        </w:rPr>
        <w:t>(Si oui, pas d'autres actions dans cette question 2.3)</w:t>
      </w:r>
    </w:p>
    <w:p w14:paraId="73E0538F" w14:textId="77777777" w:rsidR="006646D0" w:rsidRDefault="006646D0" w:rsidP="00195AD8">
      <w:pPr>
        <w:rPr>
          <w:lang w:val="en-US"/>
        </w:rPr>
      </w:pPr>
    </w:p>
    <w:p w14:paraId="43F1F9B9" w14:textId="025B8DBF" w:rsidR="00195AD8" w:rsidRPr="00195AD8" w:rsidRDefault="2DC14AD2" w:rsidP="00195AD8">
      <w:pPr>
        <w:rPr>
          <w:lang w:val="en-US"/>
        </w:rPr>
      </w:pPr>
      <w:r w:rsidRPr="2DC14AD2">
        <w:rPr>
          <w:i/>
          <w:iCs/>
          <w:color w:val="84A4E0" w:themeColor="accent1" w:themeTint="99"/>
        </w:rPr>
        <w:t xml:space="preserve">Si non, une case est fournie pour indiquer : </w:t>
      </w:r>
      <w:r>
        <w:t>« Combien d'entités soutiennent cette candidature ? »</w:t>
      </w:r>
    </w:p>
    <w:p w14:paraId="350607AC" w14:textId="1E03C468" w:rsidR="00195AD8" w:rsidRPr="00195AD8" w:rsidRDefault="00195AD8" w:rsidP="00195AD8">
      <w:pPr>
        <w:rPr>
          <w:lang w:val="en-US"/>
        </w:rPr>
      </w:pPr>
      <w:r w:rsidRPr="006646D0">
        <w:rPr>
          <w:i/>
          <w:iCs/>
          <w:color w:val="84A4E0" w:themeColor="accent1" w:themeTint="99"/>
        </w:rPr>
        <w:t xml:space="preserve">Choix simple : </w:t>
      </w:r>
      <w:r w:rsidRPr="00195AD8">
        <w:t>1, 2, 3, 4 ou 5.</w:t>
      </w:r>
    </w:p>
    <w:p w14:paraId="72B1731E" w14:textId="77777777" w:rsidR="00195AD8" w:rsidRDefault="00195AD8" w:rsidP="00195AD8">
      <w:pPr>
        <w:rPr>
          <w:lang w:val="en-US"/>
        </w:rPr>
      </w:pPr>
    </w:p>
    <w:p w14:paraId="41AC0103" w14:textId="187F9CDC" w:rsidR="00E03330" w:rsidRPr="006646D0" w:rsidRDefault="00195AD8" w:rsidP="00195AD8">
      <w:pPr>
        <w:rPr>
          <w:i/>
          <w:iCs/>
          <w:color w:val="84A4E0" w:themeColor="accent1" w:themeTint="99"/>
        </w:rPr>
      </w:pPr>
      <w:r w:rsidRPr="006646D0">
        <w:rPr>
          <w:i/>
          <w:iCs/>
          <w:color w:val="84A4E0" w:themeColor="accent1" w:themeTint="99"/>
        </w:rPr>
        <w:t>Selon le nombre de candidats, des sections supplémentaires du tableau seront répétées comme indiqué ci-dessous</w:t>
      </w:r>
    </w:p>
    <w:p w14:paraId="197DA952" w14:textId="1C9A45E1" w:rsidR="00CD0134" w:rsidRDefault="00954617" w:rsidP="00E65646">
      <w:pPr>
        <w:rPr>
          <w:lang w:val="en-GB"/>
        </w:rPr>
      </w:pPr>
      <w:r w:rsidRPr="001459BE">
        <w:t>Veuillez fournir les informations suivantes concernant les promoteurs du projet.</w:t>
      </w:r>
    </w:p>
    <w:tbl>
      <w:tblPr>
        <w:tblStyle w:val="CommonTable"/>
        <w:tblW w:w="10466" w:type="dxa"/>
        <w:tblLook w:val="04A0" w:firstRow="1" w:lastRow="0" w:firstColumn="1" w:lastColumn="0" w:noHBand="0" w:noVBand="1"/>
      </w:tblPr>
      <w:tblGrid>
        <w:gridCol w:w="2694"/>
        <w:gridCol w:w="7772"/>
      </w:tblGrid>
      <w:tr w:rsidR="00663E03" w14:paraId="007B5283" w14:textId="77777777" w:rsidTr="000D3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8F831DC" w14:textId="08058D39" w:rsidR="00CD0134" w:rsidRDefault="00CD0134"/>
        </w:tc>
        <w:tc>
          <w:tcPr>
            <w:tcW w:w="7772" w:type="dxa"/>
          </w:tcPr>
          <w:p w14:paraId="149DB026" w14:textId="3B6E9A2D" w:rsidR="00CD0134" w:rsidRDefault="000D3F78">
            <w:pPr>
              <w:cnfStyle w:val="100000000000" w:firstRow="1" w:lastRow="0" w:firstColumn="0" w:lastColumn="0" w:oddVBand="0" w:evenVBand="0" w:oddHBand="0" w:evenHBand="0" w:firstRowFirstColumn="0" w:firstRowLastColumn="0" w:lastRowFirstColumn="0" w:lastRowLastColumn="0"/>
            </w:pPr>
            <w:r>
              <w:t>Promoteur 1 (Coordinateur)</w:t>
            </w:r>
          </w:p>
        </w:tc>
      </w:tr>
      <w:tr w:rsidR="00BE4EFD" w14:paraId="63869A01" w14:textId="77777777" w:rsidTr="008B2764">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1619219E" w14:textId="34DF9864" w:rsidR="00CD0134" w:rsidRDefault="00500748">
            <w:r>
              <w:t>Nom officiel</w:t>
            </w:r>
          </w:p>
        </w:tc>
        <w:tc>
          <w:tcPr>
            <w:tcW w:w="7772" w:type="dxa"/>
          </w:tcPr>
          <w:p w14:paraId="5D2B5C73" w14:textId="40FCC135" w:rsidR="00CD0134" w:rsidRDefault="00500748">
            <w:pPr>
              <w:cnfStyle w:val="000000100000" w:firstRow="0" w:lastRow="0" w:firstColumn="0" w:lastColumn="0" w:oddVBand="0" w:evenVBand="0" w:oddHBand="1" w:evenHBand="0" w:firstRowFirstColumn="0" w:firstRowLastColumn="0" w:lastRowFirstColumn="0" w:lastRowLastColumn="0"/>
            </w:pPr>
            <w:r>
              <w:t>Texte</w:t>
            </w:r>
          </w:p>
        </w:tc>
      </w:tr>
      <w:tr w:rsidR="00BE4EFD" w14:paraId="42F662A2" w14:textId="77777777" w:rsidTr="008B276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3DCF0203" w14:textId="48748FB5" w:rsidR="00500748" w:rsidRDefault="008B2764" w:rsidP="00500748">
            <w:r>
              <w:t>Nom court (abréviation)</w:t>
            </w:r>
          </w:p>
        </w:tc>
        <w:tc>
          <w:tcPr>
            <w:tcW w:w="7772" w:type="dxa"/>
          </w:tcPr>
          <w:p w14:paraId="498D0B46" w14:textId="44EA9C2C" w:rsidR="00500748" w:rsidRDefault="00500748" w:rsidP="00500748">
            <w:pPr>
              <w:cnfStyle w:val="000000000000" w:firstRow="0" w:lastRow="0" w:firstColumn="0" w:lastColumn="0" w:oddVBand="0" w:evenVBand="0" w:oddHBand="0" w:evenHBand="0" w:firstRowFirstColumn="0" w:firstRowLastColumn="0" w:lastRowFirstColumn="0" w:lastRowLastColumn="0"/>
            </w:pPr>
            <w:r>
              <w:t>Texte</w:t>
            </w:r>
          </w:p>
        </w:tc>
      </w:tr>
      <w:tr w:rsidR="00BE4EFD" w:rsidRPr="00935477" w14:paraId="03F88A7B" w14:textId="77777777" w:rsidTr="008B2764">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1BEFBD38" w14:textId="28DBCEE4" w:rsidR="00922ABA" w:rsidRDefault="00922ABA" w:rsidP="00500748">
            <w:r>
              <w:t>Type</w:t>
            </w:r>
          </w:p>
        </w:tc>
        <w:tc>
          <w:tcPr>
            <w:tcW w:w="7772" w:type="dxa"/>
          </w:tcPr>
          <w:p w14:paraId="41D0956B" w14:textId="77777777" w:rsidR="00922ABA" w:rsidRDefault="004D5979" w:rsidP="00BD27C0">
            <w:pPr>
              <w:cnfStyle w:val="000000100000" w:firstRow="0" w:lastRow="0" w:firstColumn="0" w:lastColumn="0" w:oddVBand="0" w:evenVBand="0" w:oddHBand="1" w:evenHBand="0" w:firstRowFirstColumn="0" w:firstRowLastColumn="0" w:lastRowFirstColumn="0" w:lastRowLastColumn="0"/>
            </w:pPr>
            <w:r>
              <w:t>À choix multiples (entité publique, entité privée, PME, coopérative, association, autre)</w:t>
            </w:r>
          </w:p>
          <w:p w14:paraId="1E796790" w14:textId="77777777" w:rsidR="00E8299D" w:rsidRDefault="00E8299D" w:rsidP="00BD27C0">
            <w:pPr>
              <w:cnfStyle w:val="000000100000" w:firstRow="0" w:lastRow="0" w:firstColumn="0" w:lastColumn="0" w:oddVBand="0" w:evenVBand="0" w:oddHBand="1" w:evenHBand="0" w:firstRowFirstColumn="0" w:firstRowLastColumn="0" w:lastRowFirstColumn="0" w:lastRowLastColumn="0"/>
              <w:rPr>
                <w:i/>
                <w:iCs/>
                <w:color w:val="84A4E0" w:themeColor="accent1" w:themeTint="99"/>
                <w:sz w:val="22"/>
                <w:szCs w:val="22"/>
                <w:lang w:val="en-GB"/>
              </w:rPr>
            </w:pPr>
          </w:p>
          <w:p w14:paraId="573AC085" w14:textId="6ED15BE0" w:rsidR="00E8299D" w:rsidRDefault="00E8299D" w:rsidP="00BD27C0">
            <w:pPr>
              <w:cnfStyle w:val="000000100000" w:firstRow="0" w:lastRow="0" w:firstColumn="0" w:lastColumn="0" w:oddVBand="0" w:evenVBand="0" w:oddHBand="1" w:evenHBand="0" w:firstRowFirstColumn="0" w:firstRowLastColumn="0" w:lastRowFirstColumn="0" w:lastRowLastColumn="0"/>
            </w:pPr>
            <w:r w:rsidRPr="00E8299D">
              <w:rPr>
                <w:i/>
                <w:iCs/>
                <w:color w:val="84A4E0" w:themeColor="accent1" w:themeTint="99"/>
                <w:sz w:val="22"/>
                <w:szCs w:val="22"/>
              </w:rPr>
              <w:t xml:space="preserve">Si « Autre », une case doit apparaître pour indiquer </w:t>
            </w:r>
            <w:r w:rsidR="00CC23CD" w:rsidRPr="00CC23CD">
              <w:rPr>
                <w:i/>
                <w:iCs/>
                <w:sz w:val="22"/>
                <w:szCs w:val="22"/>
              </w:rPr>
              <w:t>Veuillez spécifier le type : [Type]</w:t>
            </w:r>
          </w:p>
        </w:tc>
      </w:tr>
      <w:tr w:rsidR="00E8299D" w:rsidRPr="00935477" w14:paraId="3288CFB6" w14:textId="77777777" w:rsidTr="008B276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5F707373" w14:textId="0CF93C3F" w:rsidR="00E8299D" w:rsidRPr="00C90303" w:rsidRDefault="00E8299D" w:rsidP="00E8299D">
            <w:pPr>
              <w:rPr>
                <w:lang w:val="es-ES"/>
              </w:rPr>
            </w:pPr>
            <w:r w:rsidRPr="00C90303">
              <w:rPr>
                <w:lang w:val="es-ES"/>
              </w:rPr>
              <w:t>Numéro de TVA (ID unique)</w:t>
            </w:r>
          </w:p>
        </w:tc>
        <w:tc>
          <w:tcPr>
            <w:tcW w:w="7772" w:type="dxa"/>
          </w:tcPr>
          <w:p w14:paraId="7809FF01" w14:textId="50890365" w:rsidR="00E8299D" w:rsidRDefault="00E8299D" w:rsidP="00E8299D">
            <w:pPr>
              <w:cnfStyle w:val="000000000000" w:firstRow="0" w:lastRow="0" w:firstColumn="0" w:lastColumn="0" w:oddVBand="0" w:evenVBand="0" w:oddHBand="0" w:evenHBand="0" w:firstRowFirstColumn="0" w:firstRowLastColumn="0" w:lastRowFirstColumn="0" w:lastRowLastColumn="0"/>
            </w:pPr>
            <w:r>
              <w:t>Texte/numéro</w:t>
            </w:r>
          </w:p>
        </w:tc>
      </w:tr>
      <w:tr w:rsidR="001804C5" w:rsidRPr="00935477" w14:paraId="510C4930" w14:textId="77777777" w:rsidTr="008B2764">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09F45FC3" w14:textId="213C953B" w:rsidR="001804C5" w:rsidRDefault="001804C5" w:rsidP="001804C5">
            <w:r>
              <w:t>Adresse</w:t>
            </w:r>
          </w:p>
        </w:tc>
        <w:tc>
          <w:tcPr>
            <w:tcW w:w="7772" w:type="dxa"/>
          </w:tcPr>
          <w:p w14:paraId="7F0A8138" w14:textId="2C35B4C1" w:rsidR="001804C5" w:rsidRDefault="001804C5" w:rsidP="001804C5">
            <w:pPr>
              <w:cnfStyle w:val="000000100000" w:firstRow="0" w:lastRow="0" w:firstColumn="0" w:lastColumn="0" w:oddVBand="0" w:evenVBand="0" w:oddHBand="1" w:evenHBand="0" w:firstRowFirstColumn="0" w:firstRowLastColumn="0" w:lastRowFirstColumn="0" w:lastRowLastColumn="0"/>
            </w:pPr>
            <w:r>
              <w:t>Texte/numéro</w:t>
            </w:r>
          </w:p>
        </w:tc>
      </w:tr>
    </w:tbl>
    <w:p w14:paraId="2322A379" w14:textId="77777777" w:rsidR="00FB5096" w:rsidRPr="00BB42AB" w:rsidRDefault="00FB5096" w:rsidP="00E65646"/>
    <w:p w14:paraId="699FF3C4" w14:textId="5083F8F6" w:rsidR="000D3F78" w:rsidRPr="00C90303" w:rsidRDefault="000D3F78" w:rsidP="00E65646">
      <w:pPr>
        <w:rPr>
          <w:i/>
          <w:iCs/>
          <w:color w:val="84A4E0" w:themeColor="accent1" w:themeTint="99"/>
          <w:lang w:val="es-ES"/>
        </w:rPr>
      </w:pPr>
      <w:r w:rsidRPr="001459BE">
        <w:rPr>
          <w:i/>
          <w:iCs/>
          <w:color w:val="84A4E0" w:themeColor="accent1" w:themeTint="99"/>
        </w:rPr>
        <w:t>Dans le cas où la proposition est promue par un consortium (multi-candidat), veuillez remplir le même tableau pour chaque candidat (entité)</w:t>
      </w:r>
    </w:p>
    <w:tbl>
      <w:tblPr>
        <w:tblStyle w:val="CommonTable"/>
        <w:tblW w:w="10466" w:type="dxa"/>
        <w:tblLook w:val="04A0" w:firstRow="1" w:lastRow="0" w:firstColumn="1" w:lastColumn="0" w:noHBand="0" w:noVBand="1"/>
      </w:tblPr>
      <w:tblGrid>
        <w:gridCol w:w="2694"/>
        <w:gridCol w:w="7772"/>
      </w:tblGrid>
      <w:tr w:rsidR="00BE4EFD" w:rsidRPr="00935477" w14:paraId="6B1ABA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6101F87" w14:textId="77777777" w:rsidR="000D3F78" w:rsidRPr="00C90303" w:rsidRDefault="000D3F78">
            <w:pPr>
              <w:rPr>
                <w:lang w:val="es-ES"/>
              </w:rPr>
            </w:pPr>
          </w:p>
        </w:tc>
        <w:tc>
          <w:tcPr>
            <w:tcW w:w="7772" w:type="dxa"/>
          </w:tcPr>
          <w:p w14:paraId="7396612C" w14:textId="5DF78797" w:rsidR="000D3F78" w:rsidRPr="00C90303" w:rsidRDefault="000D3F78">
            <w:pPr>
              <w:cnfStyle w:val="100000000000" w:firstRow="1" w:lastRow="0" w:firstColumn="0" w:lastColumn="0" w:oddVBand="0" w:evenVBand="0" w:oddHBand="0" w:evenHBand="0" w:firstRowFirstColumn="0" w:firstRowLastColumn="0" w:lastRowFirstColumn="0" w:lastRowLastColumn="0"/>
              <w:rPr>
                <w:lang w:val="es-ES"/>
              </w:rPr>
            </w:pPr>
            <w:r w:rsidRPr="00C90303">
              <w:rPr>
                <w:lang w:val="es-ES"/>
              </w:rPr>
              <w:t xml:space="preserve">Promoteur n (partenaire) </w:t>
            </w:r>
            <w:r w:rsidRPr="00C90303">
              <w:rPr>
                <w:i/>
                <w:iCs/>
                <w:color w:val="84A4E0" w:themeColor="accent1" w:themeTint="99"/>
                <w:lang w:val="es-ES"/>
              </w:rPr>
              <w:t>– si applicable</w:t>
            </w:r>
          </w:p>
        </w:tc>
      </w:tr>
      <w:tr w:rsidR="00BE4EFD" w14:paraId="2B2601B1"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7B7AB1E8" w14:textId="77777777" w:rsidR="000D3F78" w:rsidRDefault="000D3F78">
            <w:r>
              <w:t>Nom officiel</w:t>
            </w:r>
          </w:p>
        </w:tc>
        <w:tc>
          <w:tcPr>
            <w:tcW w:w="7772" w:type="dxa"/>
          </w:tcPr>
          <w:p w14:paraId="2D081BFA" w14:textId="77777777" w:rsidR="000D3F78" w:rsidRDefault="000D3F78">
            <w:pPr>
              <w:cnfStyle w:val="000000100000" w:firstRow="0" w:lastRow="0" w:firstColumn="0" w:lastColumn="0" w:oddVBand="0" w:evenVBand="0" w:oddHBand="1" w:evenHBand="0" w:firstRowFirstColumn="0" w:firstRowLastColumn="0" w:lastRowFirstColumn="0" w:lastRowLastColumn="0"/>
            </w:pPr>
            <w:r>
              <w:t>Texte</w:t>
            </w:r>
          </w:p>
        </w:tc>
      </w:tr>
      <w:tr w:rsidR="00BE4EFD" w14:paraId="53B590DE"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6C1B9BCB" w14:textId="77777777" w:rsidR="000D3F78" w:rsidRDefault="000D3F78">
            <w:r>
              <w:t>Nom court (abréviation)</w:t>
            </w:r>
          </w:p>
        </w:tc>
        <w:tc>
          <w:tcPr>
            <w:tcW w:w="7772" w:type="dxa"/>
          </w:tcPr>
          <w:p w14:paraId="7A34B94C" w14:textId="77777777" w:rsidR="000D3F78" w:rsidRDefault="000D3F78">
            <w:pPr>
              <w:cnfStyle w:val="000000000000" w:firstRow="0" w:lastRow="0" w:firstColumn="0" w:lastColumn="0" w:oddVBand="0" w:evenVBand="0" w:oddHBand="0" w:evenHBand="0" w:firstRowFirstColumn="0" w:firstRowLastColumn="0" w:lastRowFirstColumn="0" w:lastRowLastColumn="0"/>
            </w:pPr>
            <w:r>
              <w:t>Texte</w:t>
            </w:r>
          </w:p>
        </w:tc>
      </w:tr>
      <w:tr w:rsidR="00BE4EFD" w:rsidRPr="00935477" w14:paraId="1C38EC10"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77838304" w14:textId="77777777" w:rsidR="000D3F78" w:rsidRDefault="000D3F78">
            <w:r>
              <w:t>Type</w:t>
            </w:r>
          </w:p>
        </w:tc>
        <w:tc>
          <w:tcPr>
            <w:tcW w:w="7772" w:type="dxa"/>
          </w:tcPr>
          <w:p w14:paraId="579CF2AB" w14:textId="77777777" w:rsidR="001804C5" w:rsidRDefault="001804C5" w:rsidP="001804C5">
            <w:pPr>
              <w:cnfStyle w:val="000000100000" w:firstRow="0" w:lastRow="0" w:firstColumn="0" w:lastColumn="0" w:oddVBand="0" w:evenVBand="0" w:oddHBand="1" w:evenHBand="0" w:firstRowFirstColumn="0" w:firstRowLastColumn="0" w:lastRowFirstColumn="0" w:lastRowLastColumn="0"/>
            </w:pPr>
            <w:r>
              <w:t>À choix multiples (entité publique, entité privée, PME, coopérative, association, autre)</w:t>
            </w:r>
          </w:p>
          <w:p w14:paraId="3B165E57" w14:textId="77777777" w:rsidR="001804C5" w:rsidRDefault="001804C5" w:rsidP="001804C5">
            <w:pPr>
              <w:cnfStyle w:val="000000100000" w:firstRow="0" w:lastRow="0" w:firstColumn="0" w:lastColumn="0" w:oddVBand="0" w:evenVBand="0" w:oddHBand="1" w:evenHBand="0" w:firstRowFirstColumn="0" w:firstRowLastColumn="0" w:lastRowFirstColumn="0" w:lastRowLastColumn="0"/>
              <w:rPr>
                <w:i/>
                <w:iCs/>
                <w:color w:val="84A4E0" w:themeColor="accent1" w:themeTint="99"/>
                <w:sz w:val="22"/>
                <w:szCs w:val="22"/>
                <w:lang w:val="en-GB"/>
              </w:rPr>
            </w:pPr>
          </w:p>
          <w:p w14:paraId="0B461FA6" w14:textId="642E0FBD" w:rsidR="000D3F78" w:rsidRDefault="001804C5" w:rsidP="001804C5">
            <w:pPr>
              <w:cnfStyle w:val="000000100000" w:firstRow="0" w:lastRow="0" w:firstColumn="0" w:lastColumn="0" w:oddVBand="0" w:evenVBand="0" w:oddHBand="1" w:evenHBand="0" w:firstRowFirstColumn="0" w:firstRowLastColumn="0" w:lastRowFirstColumn="0" w:lastRowLastColumn="0"/>
            </w:pPr>
            <w:r w:rsidRPr="00E8299D">
              <w:rPr>
                <w:i/>
                <w:iCs/>
                <w:color w:val="84A4E0" w:themeColor="accent1" w:themeTint="99"/>
                <w:sz w:val="22"/>
                <w:szCs w:val="22"/>
              </w:rPr>
              <w:t xml:space="preserve">Si « Autre », une case doit apparaître pour indiquer </w:t>
            </w:r>
            <w:r w:rsidRPr="00CC23CD">
              <w:rPr>
                <w:i/>
                <w:iCs/>
                <w:sz w:val="22"/>
                <w:szCs w:val="22"/>
              </w:rPr>
              <w:t>Veuillez spécifier le type : [Type]</w:t>
            </w:r>
          </w:p>
        </w:tc>
      </w:tr>
      <w:tr w:rsidR="00BE4EFD" w14:paraId="5A96A717"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4EC4E399" w14:textId="77777777" w:rsidR="000D3F78" w:rsidRPr="00C90303" w:rsidRDefault="000D3F78">
            <w:pPr>
              <w:rPr>
                <w:lang w:val="es-ES"/>
              </w:rPr>
            </w:pPr>
            <w:r w:rsidRPr="00C90303">
              <w:rPr>
                <w:lang w:val="es-ES"/>
              </w:rPr>
              <w:t>Numéro de TVA (ID unique)</w:t>
            </w:r>
          </w:p>
        </w:tc>
        <w:tc>
          <w:tcPr>
            <w:tcW w:w="7772" w:type="dxa"/>
          </w:tcPr>
          <w:p w14:paraId="725C50DA" w14:textId="77777777" w:rsidR="000D3F78" w:rsidRDefault="000D3F78">
            <w:pPr>
              <w:cnfStyle w:val="000000000000" w:firstRow="0" w:lastRow="0" w:firstColumn="0" w:lastColumn="0" w:oddVBand="0" w:evenVBand="0" w:oddHBand="0" w:evenHBand="0" w:firstRowFirstColumn="0" w:firstRowLastColumn="0" w:lastRowFirstColumn="0" w:lastRowLastColumn="0"/>
            </w:pPr>
            <w:r>
              <w:t>Texte/numéro</w:t>
            </w:r>
          </w:p>
        </w:tc>
      </w:tr>
      <w:tr w:rsidR="00BE4EFD" w14:paraId="1CCFADA5"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60950CC6" w14:textId="77777777" w:rsidR="000D3F78" w:rsidRDefault="000D3F78">
            <w:r>
              <w:t>Adresse</w:t>
            </w:r>
          </w:p>
        </w:tc>
        <w:tc>
          <w:tcPr>
            <w:tcW w:w="7772" w:type="dxa"/>
          </w:tcPr>
          <w:p w14:paraId="5117E597" w14:textId="77777777" w:rsidR="000D3F78" w:rsidRDefault="000D3F78">
            <w:pPr>
              <w:cnfStyle w:val="000000100000" w:firstRow="0" w:lastRow="0" w:firstColumn="0" w:lastColumn="0" w:oddVBand="0" w:evenVBand="0" w:oddHBand="1" w:evenHBand="0" w:firstRowFirstColumn="0" w:firstRowLastColumn="0" w:lastRowFirstColumn="0" w:lastRowLastColumn="0"/>
            </w:pPr>
            <w:r>
              <w:t>Texte/numéro</w:t>
            </w:r>
          </w:p>
        </w:tc>
      </w:tr>
    </w:tbl>
    <w:p w14:paraId="4E26EAF2" w14:textId="77777777" w:rsidR="000D3F78" w:rsidRDefault="000D3F78" w:rsidP="00E65646">
      <w:pPr>
        <w:rPr>
          <w:lang w:val="en-GB"/>
        </w:rPr>
      </w:pPr>
    </w:p>
    <w:p w14:paraId="7CDD2A6E" w14:textId="77777777" w:rsidR="00D60CBA" w:rsidRPr="00D60CBA" w:rsidRDefault="00D60CBA" w:rsidP="008274D5">
      <w:pPr>
        <w:rPr>
          <w:i/>
          <w:iCs/>
          <w:color w:val="84A4E0" w:themeColor="accent1" w:themeTint="99"/>
          <w:lang w:val="es-ES"/>
        </w:rPr>
      </w:pPr>
    </w:p>
    <w:p w14:paraId="0DC12AA1" w14:textId="0D5979BC" w:rsidR="004A601E" w:rsidRDefault="2DC14AD2" w:rsidP="004A601E">
      <w:pPr>
        <w:pStyle w:val="Heading2"/>
        <w:rPr>
          <w:lang w:val="en-GB"/>
        </w:rPr>
      </w:pPr>
      <w:bookmarkStart w:id="12" w:name="_Toc871700693"/>
      <w:r>
        <w:t>Infrastrcutures et installations techniques</w:t>
      </w:r>
      <w:bookmarkEnd w:id="12"/>
    </w:p>
    <w:p w14:paraId="468D2C25" w14:textId="229C0BA2" w:rsidR="004A601E" w:rsidRDefault="006D2A9F" w:rsidP="004A601E">
      <w:pPr>
        <w:rPr>
          <w:lang w:val="en-GB"/>
        </w:rPr>
      </w:pPr>
      <w:r w:rsidRPr="00F02EF6">
        <w:t xml:space="preserve">Veuillez sélectionner </w:t>
      </w:r>
      <w:r w:rsidR="00C90303" w:rsidRPr="00C90303">
        <w:rPr>
          <w:lang w:val="fr-BE"/>
        </w:rPr>
        <w:t>une ou plusieurs options dans la liste suivante</w:t>
      </w:r>
      <w:r w:rsidRPr="00F02EF6">
        <w:t>:</w:t>
      </w:r>
    </w:p>
    <w:tbl>
      <w:tblPr>
        <w:tblStyle w:val="CommonTable"/>
        <w:tblW w:w="0" w:type="auto"/>
        <w:tblInd w:w="-10" w:type="dxa"/>
        <w:tblLook w:val="04A0" w:firstRow="1" w:lastRow="0" w:firstColumn="1" w:lastColumn="0" w:noHBand="0" w:noVBand="1"/>
      </w:tblPr>
      <w:tblGrid>
        <w:gridCol w:w="10476"/>
      </w:tblGrid>
      <w:tr w:rsidR="009B0A74" w14:paraId="68C0A422" w14:textId="77777777" w:rsidTr="2DC14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253BA" w14:textId="1D8BC246" w:rsidR="009B0A74" w:rsidRDefault="009B0A74">
            <w:r>
              <w:t>Domaines techniques</w:t>
            </w:r>
          </w:p>
        </w:tc>
      </w:tr>
      <w:tr w:rsidR="00BB42AB" w:rsidRPr="00935477" w14:paraId="79066C70"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58A3D" w14:textId="35C86BB4" w:rsidR="00BB42AB" w:rsidRPr="00C90303" w:rsidRDefault="00BB42AB" w:rsidP="00BB42AB">
            <w:pPr>
              <w:rPr>
                <w:lang w:val="el-GR"/>
              </w:rPr>
            </w:pPr>
            <w:r w:rsidRPr="00873473">
              <w:t>Production</w:t>
            </w:r>
            <w:r w:rsidRPr="00C90303">
              <w:rPr>
                <w:lang w:val="el-GR"/>
              </w:rPr>
              <w:t xml:space="preserve"> </w:t>
            </w:r>
            <w:r w:rsidRPr="00873473">
              <w:t>d</w:t>
            </w:r>
            <w:r w:rsidRPr="00C90303">
              <w:rPr>
                <w:lang w:val="el-GR"/>
              </w:rPr>
              <w:t>'é</w:t>
            </w:r>
            <w:r w:rsidRPr="00873473">
              <w:t>nergie</w:t>
            </w:r>
            <w:r w:rsidRPr="00C90303">
              <w:rPr>
                <w:lang w:val="el-GR"/>
              </w:rPr>
              <w:t xml:space="preserve"> </w:t>
            </w:r>
            <w:r w:rsidRPr="00873473">
              <w:t>renouvelable</w:t>
            </w:r>
            <w:r w:rsidRPr="00C90303">
              <w:rPr>
                <w:lang w:val="el-GR"/>
              </w:rPr>
              <w:t xml:space="preserve"> </w:t>
            </w:r>
            <w:r w:rsidRPr="00873473">
              <w:t>au</w:t>
            </w:r>
            <w:r w:rsidRPr="00C90303">
              <w:rPr>
                <w:lang w:val="el-GR"/>
              </w:rPr>
              <w:t xml:space="preserve"> </w:t>
            </w:r>
            <w:r w:rsidRPr="00873473">
              <w:t>sein</w:t>
            </w:r>
            <w:r w:rsidRPr="00C90303">
              <w:rPr>
                <w:lang w:val="el-GR"/>
              </w:rPr>
              <w:t xml:space="preserve"> </w:t>
            </w:r>
            <w:r w:rsidRPr="00873473">
              <w:t>d</w:t>
            </w:r>
            <w:r w:rsidRPr="00C90303">
              <w:rPr>
                <w:lang w:val="el-GR"/>
              </w:rPr>
              <w:t>'</w:t>
            </w:r>
            <w:r w:rsidRPr="00873473">
              <w:t>une</w:t>
            </w:r>
            <w:r w:rsidRPr="00C90303">
              <w:rPr>
                <w:lang w:val="el-GR"/>
              </w:rPr>
              <w:t xml:space="preserve"> </w:t>
            </w:r>
            <w:r w:rsidRPr="00873473">
              <w:t>communaut</w:t>
            </w:r>
            <w:r w:rsidRPr="00C90303">
              <w:rPr>
                <w:lang w:val="el-GR"/>
              </w:rPr>
              <w:t>é é</w:t>
            </w:r>
            <w:r w:rsidRPr="00873473">
              <w:t>nerg</w:t>
            </w:r>
            <w:r w:rsidRPr="00C90303">
              <w:rPr>
                <w:lang w:val="el-GR"/>
              </w:rPr>
              <w:t>é</w:t>
            </w:r>
            <w:r w:rsidRPr="00873473">
              <w:t>tique</w:t>
            </w:r>
            <w:r w:rsidRPr="00C90303">
              <w:rPr>
                <w:lang w:val="el-GR"/>
              </w:rPr>
              <w:t xml:space="preserve"> (</w:t>
            </w:r>
            <w:r w:rsidRPr="00873473">
              <w:t>solaire</w:t>
            </w:r>
            <w:r w:rsidRPr="00C90303">
              <w:rPr>
                <w:lang w:val="el-GR"/>
              </w:rPr>
              <w:t xml:space="preserve"> </w:t>
            </w:r>
            <w:r w:rsidRPr="00873473">
              <w:t>photovolta</w:t>
            </w:r>
            <w:r w:rsidRPr="00C90303">
              <w:rPr>
                <w:lang w:val="el-GR"/>
              </w:rPr>
              <w:t>ï</w:t>
            </w:r>
            <w:r w:rsidRPr="00873473">
              <w:t>que</w:t>
            </w:r>
            <w:r w:rsidRPr="00C90303">
              <w:rPr>
                <w:lang w:val="el-GR"/>
              </w:rPr>
              <w:t>, é</w:t>
            </w:r>
            <w:r w:rsidRPr="00873473">
              <w:t>olien</w:t>
            </w:r>
            <w:r w:rsidRPr="00C90303">
              <w:rPr>
                <w:lang w:val="el-GR"/>
              </w:rPr>
              <w:t xml:space="preserve">, </w:t>
            </w:r>
            <w:r w:rsidRPr="00873473">
              <w:t>syst</w:t>
            </w:r>
            <w:r w:rsidRPr="00C90303">
              <w:rPr>
                <w:lang w:val="el-GR"/>
              </w:rPr>
              <w:t>è</w:t>
            </w:r>
            <w:r w:rsidRPr="00873473">
              <w:t>mes</w:t>
            </w:r>
            <w:r w:rsidRPr="00C90303">
              <w:rPr>
                <w:lang w:val="el-GR"/>
              </w:rPr>
              <w:t xml:space="preserve"> </w:t>
            </w:r>
            <w:r w:rsidRPr="00873473">
              <w:t>g</w:t>
            </w:r>
            <w:r w:rsidRPr="00C90303">
              <w:rPr>
                <w:lang w:val="el-GR"/>
              </w:rPr>
              <w:t>é</w:t>
            </w:r>
            <w:r w:rsidRPr="00873473">
              <w:t>othermiques</w:t>
            </w:r>
            <w:r w:rsidRPr="00C90303">
              <w:rPr>
                <w:lang w:val="el-GR"/>
              </w:rPr>
              <w:t>)</w:t>
            </w:r>
          </w:p>
        </w:tc>
      </w:tr>
      <w:tr w:rsidR="00BB42AB" w:rsidRPr="00935477" w14:paraId="1604443C"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8C26E0A" w14:textId="0339D283" w:rsidR="00BB42AB" w:rsidRPr="00C90303" w:rsidRDefault="00BB42AB" w:rsidP="00BB42AB">
            <w:pPr>
              <w:rPr>
                <w:lang w:val="el-GR"/>
              </w:rPr>
            </w:pPr>
            <w:r w:rsidRPr="00873473">
              <w:t>Syst</w:t>
            </w:r>
            <w:r w:rsidRPr="00C90303">
              <w:rPr>
                <w:lang w:val="el-GR"/>
              </w:rPr>
              <w:t>è</w:t>
            </w:r>
            <w:r w:rsidRPr="00873473">
              <w:t>mes</w:t>
            </w:r>
            <w:r w:rsidRPr="00C90303">
              <w:rPr>
                <w:lang w:val="el-GR"/>
              </w:rPr>
              <w:t xml:space="preserve"> </w:t>
            </w:r>
            <w:r w:rsidRPr="00873473">
              <w:t>de</w:t>
            </w:r>
            <w:r w:rsidRPr="00C90303">
              <w:rPr>
                <w:lang w:val="el-GR"/>
              </w:rPr>
              <w:t xml:space="preserve"> </w:t>
            </w:r>
            <w:r w:rsidRPr="00873473">
              <w:t>stockage</w:t>
            </w:r>
            <w:r w:rsidRPr="00C90303">
              <w:rPr>
                <w:lang w:val="el-GR"/>
              </w:rPr>
              <w:t xml:space="preserve"> </w:t>
            </w:r>
            <w:r w:rsidRPr="00873473">
              <w:t>d</w:t>
            </w:r>
            <w:r w:rsidRPr="00C90303">
              <w:rPr>
                <w:lang w:val="el-GR"/>
              </w:rPr>
              <w:t>'é</w:t>
            </w:r>
            <w:r w:rsidRPr="00873473">
              <w:t>nergie</w:t>
            </w:r>
            <w:r w:rsidRPr="00C90303">
              <w:rPr>
                <w:lang w:val="el-GR"/>
              </w:rPr>
              <w:t xml:space="preserve"> (</w:t>
            </w:r>
            <w:r w:rsidRPr="00873473">
              <w:t>uniquement</w:t>
            </w:r>
            <w:r w:rsidRPr="00C90303">
              <w:rPr>
                <w:lang w:val="el-GR"/>
              </w:rPr>
              <w:t xml:space="preserve"> </w:t>
            </w:r>
            <w:r w:rsidRPr="00873473">
              <w:t>s</w:t>
            </w:r>
            <w:r w:rsidRPr="00C90303">
              <w:rPr>
                <w:lang w:val="el-GR"/>
              </w:rPr>
              <w:t>'</w:t>
            </w:r>
            <w:r w:rsidRPr="00873473">
              <w:t>ils</w:t>
            </w:r>
            <w:r w:rsidRPr="00C90303">
              <w:rPr>
                <w:lang w:val="el-GR"/>
              </w:rPr>
              <w:t xml:space="preserve"> </w:t>
            </w:r>
            <w:r w:rsidRPr="00873473">
              <w:t>sont</w:t>
            </w:r>
            <w:r w:rsidRPr="00C90303">
              <w:rPr>
                <w:lang w:val="el-GR"/>
              </w:rPr>
              <w:t xml:space="preserve"> </w:t>
            </w:r>
            <w:r w:rsidRPr="00873473">
              <w:t>directement</w:t>
            </w:r>
            <w:r w:rsidRPr="00C90303">
              <w:rPr>
                <w:lang w:val="el-GR"/>
              </w:rPr>
              <w:t xml:space="preserve"> </w:t>
            </w:r>
            <w:r w:rsidRPr="00873473">
              <w:t>li</w:t>
            </w:r>
            <w:r w:rsidRPr="00C90303">
              <w:rPr>
                <w:lang w:val="el-GR"/>
              </w:rPr>
              <w:t>é</w:t>
            </w:r>
            <w:r w:rsidRPr="00873473">
              <w:t>s</w:t>
            </w:r>
            <w:r w:rsidRPr="00C90303">
              <w:rPr>
                <w:lang w:val="el-GR"/>
              </w:rPr>
              <w:t xml:space="preserve"> à </w:t>
            </w:r>
            <w:r w:rsidRPr="00873473">
              <w:t>la</w:t>
            </w:r>
            <w:r w:rsidRPr="00C90303">
              <w:rPr>
                <w:lang w:val="el-GR"/>
              </w:rPr>
              <w:t xml:space="preserve"> </w:t>
            </w:r>
            <w:r w:rsidRPr="00873473">
              <w:t>nouvelle</w:t>
            </w:r>
            <w:r w:rsidRPr="00C90303">
              <w:rPr>
                <w:lang w:val="el-GR"/>
              </w:rPr>
              <w:t xml:space="preserve"> </w:t>
            </w:r>
            <w:r w:rsidRPr="00873473">
              <w:t>g</w:t>
            </w:r>
            <w:r w:rsidRPr="00C90303">
              <w:rPr>
                <w:lang w:val="el-GR"/>
              </w:rPr>
              <w:t>é</w:t>
            </w:r>
            <w:r w:rsidRPr="00873473">
              <w:t>n</w:t>
            </w:r>
            <w:r w:rsidRPr="00C90303">
              <w:rPr>
                <w:lang w:val="el-GR"/>
              </w:rPr>
              <w:t>é</w:t>
            </w:r>
            <w:r w:rsidRPr="00873473">
              <w:t>ration</w:t>
            </w:r>
            <w:r w:rsidRPr="00C90303">
              <w:rPr>
                <w:lang w:val="el-GR"/>
              </w:rPr>
              <w:t xml:space="preserve"> </w:t>
            </w:r>
            <w:r w:rsidRPr="00873473">
              <w:t>d</w:t>
            </w:r>
            <w:r w:rsidRPr="00C90303">
              <w:rPr>
                <w:lang w:val="el-GR"/>
              </w:rPr>
              <w:t>'é</w:t>
            </w:r>
            <w:r w:rsidRPr="00873473">
              <w:t>nergie</w:t>
            </w:r>
            <w:r w:rsidRPr="00C90303">
              <w:rPr>
                <w:lang w:val="el-GR"/>
              </w:rPr>
              <w:t xml:space="preserve"> </w:t>
            </w:r>
            <w:r w:rsidRPr="00873473">
              <w:t>renouvelable</w:t>
            </w:r>
            <w:r w:rsidRPr="00C90303">
              <w:rPr>
                <w:lang w:val="el-GR"/>
              </w:rPr>
              <w:t xml:space="preserve"> </w:t>
            </w:r>
            <w:r w:rsidRPr="00873473">
              <w:t>au</w:t>
            </w:r>
            <w:r w:rsidRPr="00C90303">
              <w:rPr>
                <w:lang w:val="el-GR"/>
              </w:rPr>
              <w:t xml:space="preserve"> </w:t>
            </w:r>
            <w:r w:rsidRPr="00873473">
              <w:t>sein</w:t>
            </w:r>
            <w:r w:rsidRPr="00C90303">
              <w:rPr>
                <w:lang w:val="el-GR"/>
              </w:rPr>
              <w:t xml:space="preserve"> </w:t>
            </w:r>
            <w:r w:rsidRPr="00873473">
              <w:t>de</w:t>
            </w:r>
            <w:r w:rsidRPr="00C90303">
              <w:rPr>
                <w:lang w:val="el-GR"/>
              </w:rPr>
              <w:t xml:space="preserve"> </w:t>
            </w:r>
            <w:r w:rsidRPr="00873473">
              <w:t>la</w:t>
            </w:r>
            <w:r w:rsidRPr="00C90303">
              <w:rPr>
                <w:lang w:val="el-GR"/>
              </w:rPr>
              <w:t xml:space="preserve"> </w:t>
            </w:r>
            <w:r w:rsidRPr="00873473">
              <w:t>communaut</w:t>
            </w:r>
            <w:r w:rsidRPr="00C90303">
              <w:rPr>
                <w:lang w:val="el-GR"/>
              </w:rPr>
              <w:t>é)</w:t>
            </w:r>
          </w:p>
        </w:tc>
      </w:tr>
      <w:tr w:rsidR="00BB42AB" w:rsidRPr="00935477" w14:paraId="3A20D8D9"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89F24B" w14:textId="71F6CCBE" w:rsidR="00BB42AB" w:rsidRPr="00C90303" w:rsidRDefault="00BB42AB" w:rsidP="00BB42AB">
            <w:pPr>
              <w:rPr>
                <w:lang w:val="es-ES"/>
              </w:rPr>
            </w:pPr>
            <w:r w:rsidRPr="00C90303">
              <w:rPr>
                <w:lang w:val="es-ES"/>
              </w:rPr>
              <w:t>Solutions de mobilité durable alimentées par de nouvelles énergies renouvelables (par exemple, la recharge des VE intégrée à la communauté SER)</w:t>
            </w:r>
          </w:p>
        </w:tc>
      </w:tr>
      <w:tr w:rsidR="00BB42AB" w:rsidRPr="00935477" w14:paraId="78D0CDF7"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1851058" w14:textId="6D8B6825" w:rsidR="00BB42AB" w:rsidRPr="00C90303" w:rsidRDefault="00BB42AB" w:rsidP="00BB42AB">
            <w:pPr>
              <w:rPr>
                <w:lang w:val="el-GR"/>
              </w:rPr>
            </w:pPr>
            <w:r w:rsidRPr="00873473">
              <w:t>Mesures</w:t>
            </w:r>
            <w:r w:rsidRPr="00C90303">
              <w:rPr>
                <w:lang w:val="el-GR"/>
              </w:rPr>
              <w:t xml:space="preserve"> </w:t>
            </w:r>
            <w:r w:rsidRPr="00873473">
              <w:t>d</w:t>
            </w:r>
            <w:r w:rsidRPr="00C90303">
              <w:rPr>
                <w:lang w:val="el-GR"/>
              </w:rPr>
              <w:t>'</w:t>
            </w:r>
            <w:r w:rsidRPr="00873473">
              <w:t>efficacit</w:t>
            </w:r>
            <w:r w:rsidRPr="00C90303">
              <w:rPr>
                <w:lang w:val="el-GR"/>
              </w:rPr>
              <w:t>é é</w:t>
            </w:r>
            <w:r w:rsidRPr="00873473">
              <w:t>nerg</w:t>
            </w:r>
            <w:r w:rsidRPr="00C90303">
              <w:rPr>
                <w:lang w:val="el-GR"/>
              </w:rPr>
              <w:t>é</w:t>
            </w:r>
            <w:r w:rsidRPr="00873473">
              <w:t>tique</w:t>
            </w:r>
            <w:r w:rsidRPr="00C90303">
              <w:rPr>
                <w:lang w:val="el-GR"/>
              </w:rPr>
              <w:t xml:space="preserve"> </w:t>
            </w:r>
            <w:r w:rsidRPr="00873473">
              <w:t>mises</w:t>
            </w:r>
            <w:r w:rsidRPr="00C90303">
              <w:rPr>
                <w:lang w:val="el-GR"/>
              </w:rPr>
              <w:t xml:space="preserve"> </w:t>
            </w:r>
            <w:r w:rsidRPr="00873473">
              <w:t>en</w:t>
            </w:r>
            <w:r w:rsidRPr="00C90303">
              <w:rPr>
                <w:lang w:val="el-GR"/>
              </w:rPr>
              <w:t xml:space="preserve"> œ</w:t>
            </w:r>
            <w:r w:rsidRPr="00873473">
              <w:t>uvre</w:t>
            </w:r>
            <w:r w:rsidRPr="00C90303">
              <w:rPr>
                <w:lang w:val="el-GR"/>
              </w:rPr>
              <w:t xml:space="preserve"> </w:t>
            </w:r>
            <w:r w:rsidRPr="00873473">
              <w:t>par</w:t>
            </w:r>
            <w:r w:rsidRPr="00C90303">
              <w:rPr>
                <w:lang w:val="el-GR"/>
              </w:rPr>
              <w:t xml:space="preserve"> </w:t>
            </w:r>
            <w:r w:rsidRPr="00873473">
              <w:t>ou</w:t>
            </w:r>
            <w:r w:rsidRPr="00C90303">
              <w:rPr>
                <w:lang w:val="el-GR"/>
              </w:rPr>
              <w:t xml:space="preserve"> </w:t>
            </w:r>
            <w:r w:rsidRPr="00873473">
              <w:t>pour</w:t>
            </w:r>
            <w:r w:rsidRPr="00C90303">
              <w:rPr>
                <w:lang w:val="el-GR"/>
              </w:rPr>
              <w:t xml:space="preserve"> </w:t>
            </w:r>
            <w:r w:rsidRPr="00873473">
              <w:t>la</w:t>
            </w:r>
            <w:r w:rsidRPr="00C90303">
              <w:rPr>
                <w:lang w:val="el-GR"/>
              </w:rPr>
              <w:t xml:space="preserve"> </w:t>
            </w:r>
            <w:r w:rsidRPr="00873473">
              <w:t>communaut</w:t>
            </w:r>
            <w:r w:rsidRPr="00C90303">
              <w:rPr>
                <w:lang w:val="el-GR"/>
              </w:rPr>
              <w:t>é é</w:t>
            </w:r>
            <w:r w:rsidRPr="00873473">
              <w:t>nerg</w:t>
            </w:r>
            <w:r w:rsidRPr="00C90303">
              <w:rPr>
                <w:lang w:val="el-GR"/>
              </w:rPr>
              <w:t>é</w:t>
            </w:r>
            <w:r w:rsidRPr="00873473">
              <w:t>tique</w:t>
            </w:r>
            <w:r w:rsidRPr="00C90303">
              <w:rPr>
                <w:lang w:val="el-GR"/>
              </w:rPr>
              <w:t xml:space="preserve"> (</w:t>
            </w:r>
            <w:r w:rsidRPr="00873473">
              <w:t>isolation</w:t>
            </w:r>
            <w:r w:rsidRPr="00C90303">
              <w:rPr>
                <w:lang w:val="el-GR"/>
              </w:rPr>
              <w:t xml:space="preserve"> </w:t>
            </w:r>
            <w:r w:rsidRPr="00873473">
              <w:t>des</w:t>
            </w:r>
            <w:r w:rsidRPr="00C90303">
              <w:rPr>
                <w:lang w:val="el-GR"/>
              </w:rPr>
              <w:t xml:space="preserve"> </w:t>
            </w:r>
            <w:r w:rsidRPr="00873473">
              <w:t>b</w:t>
            </w:r>
            <w:r w:rsidRPr="00C90303">
              <w:rPr>
                <w:lang w:val="el-GR"/>
              </w:rPr>
              <w:t>â</w:t>
            </w:r>
            <w:r w:rsidRPr="00873473">
              <w:t>timents</w:t>
            </w:r>
            <w:r w:rsidRPr="00C90303">
              <w:rPr>
                <w:lang w:val="el-GR"/>
              </w:rPr>
              <w:t xml:space="preserve">, </w:t>
            </w:r>
            <w:r w:rsidRPr="00873473">
              <w:t>r</w:t>
            </w:r>
            <w:r w:rsidRPr="00C90303">
              <w:rPr>
                <w:lang w:val="el-GR"/>
              </w:rPr>
              <w:t>é</w:t>
            </w:r>
            <w:r w:rsidRPr="00873473">
              <w:t>novation</w:t>
            </w:r>
            <w:r w:rsidRPr="00C90303">
              <w:rPr>
                <w:lang w:val="el-GR"/>
              </w:rPr>
              <w:t>, é</w:t>
            </w:r>
            <w:r w:rsidRPr="00873473">
              <w:t>clairage</w:t>
            </w:r>
            <w:r w:rsidRPr="00C90303">
              <w:rPr>
                <w:lang w:val="el-GR"/>
              </w:rPr>
              <w:t xml:space="preserve">, </w:t>
            </w:r>
            <w:r w:rsidRPr="00873473">
              <w:t>etc</w:t>
            </w:r>
            <w:r w:rsidRPr="00C90303">
              <w:rPr>
                <w:lang w:val="el-GR"/>
              </w:rPr>
              <w:t xml:space="preserve">., </w:t>
            </w:r>
            <w:r w:rsidRPr="00873473">
              <w:t>dans</w:t>
            </w:r>
            <w:r w:rsidRPr="00C90303">
              <w:rPr>
                <w:lang w:val="el-GR"/>
              </w:rPr>
              <w:t xml:space="preserve"> </w:t>
            </w:r>
            <w:r w:rsidRPr="00873473">
              <w:t>des</w:t>
            </w:r>
            <w:r w:rsidRPr="00C90303">
              <w:rPr>
                <w:lang w:val="el-GR"/>
              </w:rPr>
              <w:t xml:space="preserve"> </w:t>
            </w:r>
            <w:r w:rsidRPr="00873473">
              <w:t>biens</w:t>
            </w:r>
            <w:r w:rsidRPr="00C90303">
              <w:rPr>
                <w:lang w:val="el-GR"/>
              </w:rPr>
              <w:t xml:space="preserve"> </w:t>
            </w:r>
            <w:r w:rsidRPr="00873473">
              <w:t>publics</w:t>
            </w:r>
            <w:r w:rsidRPr="00C90303">
              <w:rPr>
                <w:lang w:val="el-GR"/>
              </w:rPr>
              <w:t xml:space="preserve"> </w:t>
            </w:r>
            <w:r w:rsidRPr="00873473">
              <w:t>ou</w:t>
            </w:r>
            <w:r w:rsidRPr="00C90303">
              <w:rPr>
                <w:lang w:val="el-GR"/>
              </w:rPr>
              <w:t xml:space="preserve"> </w:t>
            </w:r>
            <w:r w:rsidRPr="00873473">
              <w:t>priv</w:t>
            </w:r>
            <w:r w:rsidRPr="00C90303">
              <w:rPr>
                <w:lang w:val="el-GR"/>
              </w:rPr>
              <w:t>é</w:t>
            </w:r>
            <w:r w:rsidRPr="00873473">
              <w:t>s</w:t>
            </w:r>
            <w:r w:rsidRPr="00C90303">
              <w:rPr>
                <w:lang w:val="el-GR"/>
              </w:rPr>
              <w:t>)</w:t>
            </w:r>
          </w:p>
        </w:tc>
      </w:tr>
      <w:tr w:rsidR="00BB42AB" w:rsidRPr="00935477" w14:paraId="7D7CAD72"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DBD4BA" w14:textId="1EB230F5" w:rsidR="00BB42AB" w:rsidRPr="00F63835" w:rsidRDefault="00BB42AB" w:rsidP="00BB42AB">
            <w:r w:rsidRPr="00BB42AB">
              <w:t>Des solutions de chauffage et de climatisation renouvelables (y compris les réseaux de chauffage et de climatisation urbains).</w:t>
            </w:r>
          </w:p>
        </w:tc>
      </w:tr>
      <w:tr w:rsidR="005A158C" w:rsidRPr="00935477" w14:paraId="5FDB9F24"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FF11C67" w14:textId="29DF961C" w:rsidR="005A158C" w:rsidRPr="00C90303" w:rsidRDefault="2DC14AD2" w:rsidP="2DC14AD2">
            <w:pPr>
              <w:rPr>
                <w:lang w:val="fr-FR"/>
              </w:rPr>
            </w:pPr>
            <w:r w:rsidRPr="2DC14AD2">
              <w:rPr>
                <w:lang w:val="fr-FR"/>
              </w:rPr>
              <w:t>Autres (Veuillez noter que vous devez contacter le service d’assistance (Helpdesk) à l'avance pour confirmer si votre technologie est éligible.)</w:t>
            </w:r>
          </w:p>
        </w:tc>
      </w:tr>
    </w:tbl>
    <w:p w14:paraId="73CCB6D2" w14:textId="77777777" w:rsidR="008274D5" w:rsidRPr="00063006" w:rsidRDefault="008274D5" w:rsidP="00B16899"/>
    <w:p w14:paraId="5CAB9794" w14:textId="45C29E6C" w:rsidR="00BB42AB" w:rsidRPr="00C90303" w:rsidRDefault="2DC14AD2" w:rsidP="00B16899">
      <w:pPr>
        <w:rPr>
          <w:lang w:val="es-ES"/>
        </w:rPr>
      </w:pPr>
      <w:r>
        <w:t>Si l'option « Autre » est sélectionnée, une boîte de texte apparaîtra pour décrire la technologie (250 caractères)</w:t>
      </w:r>
    </w:p>
    <w:tbl>
      <w:tblPr>
        <w:tblStyle w:val="CommonTable"/>
        <w:tblW w:w="10466" w:type="dxa"/>
        <w:tblInd w:w="-5" w:type="dxa"/>
        <w:tblLook w:val="04A0" w:firstRow="1" w:lastRow="0" w:firstColumn="1" w:lastColumn="0" w:noHBand="0" w:noVBand="1"/>
      </w:tblPr>
      <w:tblGrid>
        <w:gridCol w:w="10466"/>
      </w:tblGrid>
      <w:tr w:rsidR="00BB42AB" w14:paraId="716296F5" w14:textId="77777777" w:rsidTr="00BB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Borders>
              <w:top w:val="single" w:sz="4" w:space="0" w:color="auto"/>
              <w:left w:val="single" w:sz="4" w:space="0" w:color="auto"/>
              <w:bottom w:val="single" w:sz="4" w:space="0" w:color="auto"/>
              <w:right w:val="single" w:sz="4" w:space="0" w:color="auto"/>
            </w:tcBorders>
            <w:shd w:val="clear" w:color="auto" w:fill="auto"/>
          </w:tcPr>
          <w:p w14:paraId="0C13ABD6" w14:textId="77777777" w:rsidR="00BB42AB" w:rsidRPr="00C90303" w:rsidRDefault="00BB42AB" w:rsidP="00B16899">
            <w:pPr>
              <w:rPr>
                <w:lang w:val="es-ES"/>
              </w:rPr>
            </w:pPr>
          </w:p>
          <w:p w14:paraId="5B8DFE53" w14:textId="77777777" w:rsidR="00BB42AB" w:rsidRPr="00C90303" w:rsidRDefault="00BB42AB" w:rsidP="00B16899">
            <w:pPr>
              <w:rPr>
                <w:lang w:val="es-ES"/>
              </w:rPr>
            </w:pPr>
          </w:p>
        </w:tc>
      </w:tr>
    </w:tbl>
    <w:p w14:paraId="3CDCEFE9" w14:textId="77777777" w:rsidR="00BB42AB" w:rsidRPr="00C90303" w:rsidRDefault="00BB42AB" w:rsidP="00B16899">
      <w:pPr>
        <w:rPr>
          <w:lang w:val="es-ES"/>
        </w:rPr>
      </w:pPr>
    </w:p>
    <w:p w14:paraId="1188CE26" w14:textId="68ADACBE" w:rsidR="00BC7089" w:rsidRDefault="2DC14AD2" w:rsidP="00BC7089">
      <w:pPr>
        <w:pStyle w:val="Heading2"/>
        <w:rPr>
          <w:lang w:val="en-GB"/>
        </w:rPr>
      </w:pPr>
      <w:bookmarkStart w:id="13" w:name="_Toc2094186893"/>
      <w:r>
        <w:t>Solution technique et projet d'investissement</w:t>
      </w:r>
      <w:bookmarkEnd w:id="13"/>
    </w:p>
    <w:p w14:paraId="18B464CA" w14:textId="2C716604" w:rsidR="00ED6DB5" w:rsidRDefault="2DC14AD2" w:rsidP="00BB42AB">
      <w:pPr>
        <w:pStyle w:val="Heading3"/>
        <w:rPr>
          <w:lang w:val="en-GB"/>
        </w:rPr>
      </w:pPr>
      <w:bookmarkStart w:id="14" w:name="_Toc1317938949"/>
      <w:r>
        <w:t>Détails techniques</w:t>
      </w:r>
      <w:bookmarkEnd w:id="14"/>
    </w:p>
    <w:p w14:paraId="3B1AEBF3" w14:textId="2382E3F0" w:rsidR="00270B4F" w:rsidRPr="00BB42AB" w:rsidRDefault="519C4469" w:rsidP="00270B4F">
      <w:pPr>
        <w:rPr>
          <w:lang w:val="en-US"/>
        </w:rPr>
      </w:pPr>
      <w:r w:rsidRPr="519C4469">
        <w:t xml:space="preserve">Veuillez fournir une description </w:t>
      </w:r>
      <w:r w:rsidR="00C90303" w:rsidRPr="00C90303">
        <w:t>détaillée</w:t>
      </w:r>
      <w:r w:rsidR="00C90303">
        <w:rPr>
          <w:lang w:val="es-ES"/>
        </w:rPr>
        <w:t xml:space="preserve"> </w:t>
      </w:r>
      <w:r w:rsidRPr="519C4469">
        <w:t>de la solution technique proposée. Votre description doit inclure, le cas :</w:t>
      </w:r>
    </w:p>
    <w:p w14:paraId="12DA9F4C" w14:textId="77777777" w:rsidR="00270B4F" w:rsidRPr="00BB42AB" w:rsidRDefault="00270B4F" w:rsidP="00270B4F">
      <w:pPr>
        <w:numPr>
          <w:ilvl w:val="0"/>
          <w:numId w:val="27"/>
        </w:numPr>
        <w:rPr>
          <w:lang w:val="en-GB"/>
        </w:rPr>
      </w:pPr>
      <w:r w:rsidRPr="00BB42AB">
        <w:t>Principales technologies impliquées (par exemple, génération, stockage, mesures d'efficacité, solutions de mobilité)</w:t>
      </w:r>
    </w:p>
    <w:p w14:paraId="681DEE2A" w14:textId="77777777" w:rsidR="00270B4F" w:rsidRPr="00C90303" w:rsidRDefault="00270B4F" w:rsidP="00270B4F">
      <w:pPr>
        <w:numPr>
          <w:ilvl w:val="0"/>
          <w:numId w:val="27"/>
        </w:numPr>
        <w:rPr>
          <w:lang w:val="es-ES"/>
        </w:rPr>
      </w:pPr>
      <w:r w:rsidRPr="00BB42AB">
        <w:t>Capacité installée estimée ou portée technique (par exemple kW, nombre d'unités, bâtiments impliqués, etc.)</w:t>
      </w:r>
    </w:p>
    <w:p w14:paraId="5F46AD01" w14:textId="50989D73" w:rsidR="00270B4F" w:rsidRPr="00C90303" w:rsidRDefault="00270B4F" w:rsidP="00270B4F">
      <w:pPr>
        <w:numPr>
          <w:ilvl w:val="0"/>
          <w:numId w:val="27"/>
        </w:numPr>
        <w:rPr>
          <w:lang w:val="es-ES"/>
        </w:rPr>
      </w:pPr>
      <w:r w:rsidRPr="00BB42AB">
        <w:t xml:space="preserve">Nombre </w:t>
      </w:r>
      <w:r w:rsidR="00C90303">
        <w:rPr>
          <w:lang w:val="es-ES"/>
        </w:rPr>
        <w:t>estimé</w:t>
      </w:r>
      <w:r w:rsidRPr="00BB42AB">
        <w:t xml:space="preserve"> de consommateurs ou de membres participant à la communauté énergétique</w:t>
      </w:r>
    </w:p>
    <w:p w14:paraId="3567E0D9" w14:textId="1784FF60" w:rsidR="00270B4F" w:rsidRPr="00C90303" w:rsidRDefault="00270B4F" w:rsidP="00270B4F">
      <w:pPr>
        <w:numPr>
          <w:ilvl w:val="0"/>
          <w:numId w:val="27"/>
        </w:numPr>
        <w:rPr>
          <w:lang w:val="es-ES"/>
        </w:rPr>
      </w:pPr>
      <w:r w:rsidRPr="00BB42AB">
        <w:t xml:space="preserve">Niveau actuel de </w:t>
      </w:r>
      <w:r w:rsidR="00C90303">
        <w:rPr>
          <w:lang w:val="es-ES"/>
        </w:rPr>
        <w:t>maturité</w:t>
      </w:r>
      <w:r w:rsidRPr="00BB42AB">
        <w:t xml:space="preserve"> du concept technique</w:t>
      </w:r>
    </w:p>
    <w:p w14:paraId="22526A2F" w14:textId="77777777" w:rsidR="00BC7089" w:rsidRDefault="00BC7089" w:rsidP="00BC7089">
      <w:pPr>
        <w:rPr>
          <w:i/>
          <w:iCs/>
          <w:color w:val="84A4E0" w:themeColor="accent1" w:themeTint="99"/>
          <w:lang w:val="es-ES"/>
        </w:rPr>
      </w:pPr>
      <w:r w:rsidRPr="00665698">
        <w:rPr>
          <w:i/>
          <w:iCs/>
          <w:color w:val="84A4E0" w:themeColor="accent1" w:themeTint="99"/>
        </w:rPr>
        <w:t>[Maximum 1 500 caractères]</w:t>
      </w:r>
    </w:p>
    <w:p w14:paraId="461CBB7E" w14:textId="77777777" w:rsidR="009C0D31" w:rsidRPr="009C0D31" w:rsidRDefault="009C0D31" w:rsidP="00BC7089">
      <w:pPr>
        <w:rPr>
          <w:i/>
          <w:iCs/>
          <w:color w:val="84A4E0" w:themeColor="accent1" w:themeTint="99"/>
          <w:lang w:val="es-ES"/>
        </w:rPr>
      </w:pPr>
    </w:p>
    <w:p w14:paraId="457AE97B" w14:textId="37E8E958" w:rsidR="00ED6DB5" w:rsidRDefault="2DC14AD2" w:rsidP="00ED6DB5">
      <w:pPr>
        <w:pStyle w:val="Heading3"/>
        <w:rPr>
          <w:lang w:val="en-GB"/>
        </w:rPr>
      </w:pPr>
      <w:bookmarkStart w:id="15" w:name="_Toc566526705"/>
      <w:r>
        <w:t>Taille de l'investissement</w:t>
      </w:r>
      <w:bookmarkEnd w:id="15"/>
    </w:p>
    <w:p w14:paraId="1249E2DB" w14:textId="5D53862E" w:rsidR="00270B4F" w:rsidRPr="00C90303" w:rsidRDefault="00C90303" w:rsidP="00270B4F">
      <w:pPr>
        <w:rPr>
          <w:lang w:val="es-ES"/>
        </w:rPr>
      </w:pPr>
      <w:r w:rsidRPr="00C90303">
        <w:t>Veuillez indiquer le montant total estimé de l’investissement</w:t>
      </w:r>
      <w:r>
        <w:rPr>
          <w:lang w:val="es-ES"/>
        </w:rPr>
        <w:t xml:space="preserve"> </w:t>
      </w:r>
      <w:r w:rsidR="00270B4F" w:rsidRPr="00BB42AB">
        <w:t>nécessaire à la mise en œuvre du projet.</w:t>
      </w:r>
    </w:p>
    <w:p w14:paraId="7CF1F9AA" w14:textId="564466C1" w:rsidR="00270B4F" w:rsidRPr="00406FE6" w:rsidRDefault="2DC14AD2" w:rsidP="00ED6DB5">
      <w:pPr>
        <w:rPr>
          <w:lang w:val="es-ES"/>
        </w:rPr>
      </w:pPr>
      <w:r>
        <w:t>Ce chiffre peut être préliminaire et n'a pas besoin d'être définitif. Cependant, il doit être cohérent avec le périmètre technique décrit ci-dessus et refléter les hypothèses actuellement utilisées pour évaluer la faisabilité et l'impact potentiel du projet.</w:t>
      </w:r>
    </w:p>
    <w:p w14:paraId="3E8AD43A" w14:textId="48B21079" w:rsidR="001A5029" w:rsidRPr="00665698" w:rsidRDefault="001A5029" w:rsidP="001A5029">
      <w:pPr>
        <w:rPr>
          <w:i/>
          <w:iCs/>
          <w:color w:val="84A4E0" w:themeColor="accent1" w:themeTint="99"/>
          <w:lang w:val="es-ES"/>
        </w:rPr>
      </w:pPr>
      <w:r w:rsidRPr="00665698">
        <w:rPr>
          <w:i/>
          <w:iCs/>
          <w:color w:val="84A4E0" w:themeColor="accent1" w:themeTint="99"/>
        </w:rPr>
        <w:t>[Maximum 100 caractères]</w:t>
      </w:r>
    </w:p>
    <w:p w14:paraId="69EE7186" w14:textId="77777777" w:rsidR="00ED6DB5" w:rsidRPr="00ED6DB5" w:rsidRDefault="00ED6DB5" w:rsidP="00BB42AB">
      <w:pPr>
        <w:rPr>
          <w:lang w:val="en-GB"/>
        </w:rPr>
      </w:pPr>
    </w:p>
    <w:p w14:paraId="74A23790" w14:textId="231F57C3" w:rsidR="00DC1E42" w:rsidRPr="00665698" w:rsidRDefault="2DC14AD2" w:rsidP="0035702A">
      <w:pPr>
        <w:pStyle w:val="Heading2"/>
        <w:rPr>
          <w:lang w:val="es-ES"/>
        </w:rPr>
      </w:pPr>
      <w:bookmarkStart w:id="16" w:name="_Toc594825113"/>
      <w:r>
        <w:t>Plan de mise en œuvre et calendrier</w:t>
      </w:r>
      <w:bookmarkEnd w:id="16"/>
    </w:p>
    <w:p w14:paraId="1856282A" w14:textId="48F51423" w:rsidR="00270B4F" w:rsidRPr="00C90303" w:rsidRDefault="00270B4F" w:rsidP="00270B4F">
      <w:pPr>
        <w:rPr>
          <w:lang w:val="es-ES"/>
        </w:rPr>
      </w:pPr>
      <w:r w:rsidRPr="00270B4F">
        <w:t>Veuillez indiquer le calendrier indicatif pour le développement et la mise en œuvre de votre projet. Le calendrier doit décrire les phases principales, les étapes importantes et la séquence attendue des activités, en fonction de vos hypothèses de planification actuelles.</w:t>
      </w:r>
    </w:p>
    <w:p w14:paraId="328B1C63" w14:textId="43C92251" w:rsidR="00142EAA" w:rsidRDefault="2DC14AD2" w:rsidP="00142EAA">
      <w:pPr>
        <w:rPr>
          <w:i/>
          <w:iCs/>
          <w:color w:val="84A4E0" w:themeColor="accent1" w:themeTint="99"/>
          <w:lang w:val="es-ES"/>
        </w:rPr>
      </w:pPr>
      <w:r w:rsidRPr="2DC14AD2">
        <w:rPr>
          <w:lang w:val="fr-FR"/>
        </w:rPr>
        <w:t>Nous comprenons que ce calendrier est préliminaire et susceptible d’évoluer au fur et à mesure de la planification commerciale et de la préparation du concept d'investissement. Bien que le soutien de NESOI+ soit censé couvrir jusqu'à 10 mois d'assistance technique, le calendrier global du projet peut s'étendre au-delà de cette période. L'objectif de cette section est de comprendre à la fois vos attentes à court terme (dans la phase de soutien de NESOI+) et le parcours de mise en œuvre envisagé à plus long terme.</w:t>
      </w:r>
      <w:r w:rsidR="00142EAA" w:rsidRPr="00665698">
        <w:rPr>
          <w:i/>
          <w:iCs/>
          <w:color w:val="84A4E0" w:themeColor="accent1" w:themeTint="99"/>
        </w:rPr>
        <w:t>[Maximum 2 500 caractères]</w:t>
      </w:r>
    </w:p>
    <w:p w14:paraId="51755511" w14:textId="77777777" w:rsidR="00AA18ED" w:rsidRPr="00AA18ED" w:rsidRDefault="00AA18ED" w:rsidP="00142EAA">
      <w:pPr>
        <w:rPr>
          <w:i/>
          <w:iCs/>
          <w:color w:val="84A4E0" w:themeColor="accent1" w:themeTint="99"/>
          <w:lang w:val="es-ES"/>
        </w:rPr>
      </w:pPr>
    </w:p>
    <w:p w14:paraId="30CF9672" w14:textId="042F5AFA" w:rsidR="00C61D50" w:rsidRPr="00AA18ED" w:rsidRDefault="2DC14AD2" w:rsidP="00C61D50">
      <w:pPr>
        <w:pStyle w:val="Heading2"/>
        <w:rPr>
          <w:lang w:val="en-GB"/>
        </w:rPr>
      </w:pPr>
      <w:bookmarkStart w:id="17" w:name="_Toc440573228"/>
      <w:r>
        <w:t>Maturité et préparation du projet</w:t>
      </w:r>
      <w:bookmarkEnd w:id="17"/>
    </w:p>
    <w:p w14:paraId="6EE55DAF" w14:textId="16365ACA" w:rsidR="00B0218C" w:rsidRPr="00C90303" w:rsidRDefault="2DC14AD2" w:rsidP="00B0218C">
      <w:pPr>
        <w:pStyle w:val="Heading3"/>
        <w:rPr>
          <w:lang w:val="es-ES"/>
        </w:rPr>
      </w:pPr>
      <w:bookmarkStart w:id="18" w:name="_Toc1737784943"/>
      <w:r>
        <w:t>Structures juridique, de gouvernance et de prise de décision</w:t>
      </w:r>
      <w:bookmarkEnd w:id="18"/>
    </w:p>
    <w:p w14:paraId="7047F4D6" w14:textId="2336273E" w:rsidR="00B0218C" w:rsidRPr="00C90303" w:rsidRDefault="00B0218C" w:rsidP="00B0218C">
      <w:pPr>
        <w:rPr>
          <w:lang w:val="es-ES"/>
        </w:rPr>
      </w:pPr>
      <w:r w:rsidRPr="00D423F4">
        <w:t>Veuillez décrire la structure juridique et de gouvernance actuelle de la communauté énergétique</w:t>
      </w:r>
    </w:p>
    <w:p w14:paraId="1388B619" w14:textId="77777777" w:rsidR="00B0218C" w:rsidRPr="00D423F4" w:rsidRDefault="00B0218C" w:rsidP="00B0218C">
      <w:pPr>
        <w:rPr>
          <w:lang w:val="en-GB"/>
        </w:rPr>
      </w:pPr>
      <w:r w:rsidRPr="00D423F4">
        <w:t>Votre réponse doit clairement indiquer :</w:t>
      </w:r>
    </w:p>
    <w:p w14:paraId="7EBE9666" w14:textId="77777777" w:rsidR="00B0218C" w:rsidRPr="00C90303" w:rsidRDefault="00B0218C" w:rsidP="00142EAA">
      <w:pPr>
        <w:numPr>
          <w:ilvl w:val="0"/>
          <w:numId w:val="8"/>
        </w:numPr>
        <w:spacing w:after="0"/>
        <w:rPr>
          <w:lang w:val="es-ES"/>
        </w:rPr>
      </w:pPr>
      <w:r w:rsidRPr="005B5F77">
        <w:t>Statut juridique et cadre réglementaire (le cas échéant)</w:t>
      </w:r>
    </w:p>
    <w:p w14:paraId="4FE14F8A" w14:textId="7B935D9B" w:rsidR="005B5F77" w:rsidRPr="005B5F77" w:rsidRDefault="005B5F77" w:rsidP="00142EAA">
      <w:pPr>
        <w:numPr>
          <w:ilvl w:val="0"/>
          <w:numId w:val="8"/>
        </w:numPr>
        <w:spacing w:after="0"/>
        <w:rPr>
          <w:lang w:val="en-GB"/>
        </w:rPr>
      </w:pPr>
      <w:r w:rsidRPr="00BB42AB">
        <w:t>Pour les nouvelles communautés énergétiques, veuillez expliquer la voie réglementaire envisagée et le calendrier d'établissement officiel.</w:t>
      </w:r>
    </w:p>
    <w:p w14:paraId="50728255" w14:textId="661E0D01" w:rsidR="000B3051" w:rsidRPr="00C90303" w:rsidRDefault="00B0218C" w:rsidP="000B3051">
      <w:pPr>
        <w:numPr>
          <w:ilvl w:val="0"/>
          <w:numId w:val="8"/>
        </w:numPr>
        <w:spacing w:after="0"/>
        <w:rPr>
          <w:lang w:val="es-ES"/>
        </w:rPr>
      </w:pPr>
      <w:r w:rsidRPr="00D423F4">
        <w:t>Structure de gouvernance et modèle de prise de décision, ainsi que répartition des rôles et responsabilités</w:t>
      </w:r>
    </w:p>
    <w:p w14:paraId="09313BC2" w14:textId="77777777" w:rsidR="005B5F77" w:rsidRPr="00C90303" w:rsidRDefault="005B5F77" w:rsidP="005B5F77">
      <w:pPr>
        <w:rPr>
          <w:lang w:val="es-ES"/>
        </w:rPr>
      </w:pPr>
    </w:p>
    <w:p w14:paraId="029FB75E" w14:textId="40BEF151" w:rsidR="00F60974" w:rsidRPr="00122E46" w:rsidRDefault="00F60974" w:rsidP="00BB42AB">
      <w:pPr>
        <w:rPr>
          <w:i/>
          <w:iCs/>
          <w:color w:val="84A4E0" w:themeColor="accent1" w:themeTint="99"/>
          <w:lang w:val="es-ES"/>
        </w:rPr>
      </w:pPr>
      <w:r w:rsidRPr="00665698">
        <w:rPr>
          <w:i/>
          <w:iCs/>
          <w:color w:val="84A4E0" w:themeColor="accent1" w:themeTint="99"/>
        </w:rPr>
        <w:t>[Maximum 2 500 caractères]</w:t>
      </w:r>
    </w:p>
    <w:p w14:paraId="6DB39CC4" w14:textId="77777777" w:rsidR="00F60974" w:rsidRDefault="00F60974" w:rsidP="00BB42AB">
      <w:pPr>
        <w:rPr>
          <w:lang w:val="en-US"/>
        </w:rPr>
      </w:pPr>
    </w:p>
    <w:p w14:paraId="2A4FCEFF" w14:textId="444A33D7" w:rsidR="005B5F77" w:rsidRPr="005B5F77" w:rsidRDefault="005B5F77" w:rsidP="00BB42AB">
      <w:pPr>
        <w:rPr>
          <w:lang w:val="en-GB"/>
        </w:rPr>
      </w:pPr>
      <w:r w:rsidRPr="005B5F77">
        <w:t>Veuillez sélectionner l'option dans le menu suivant :</w:t>
      </w:r>
    </w:p>
    <w:tbl>
      <w:tblPr>
        <w:tblStyle w:val="CommonTable"/>
        <w:tblW w:w="0" w:type="auto"/>
        <w:tblInd w:w="-10" w:type="dxa"/>
        <w:tblLook w:val="04A0" w:firstRow="1" w:lastRow="0" w:firstColumn="1" w:lastColumn="0" w:noHBand="0" w:noVBand="1"/>
      </w:tblPr>
      <w:tblGrid>
        <w:gridCol w:w="7098"/>
      </w:tblGrid>
      <w:tr w:rsidR="005B5F77" w:rsidRPr="00935477" w14:paraId="66940A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8" w:type="dxa"/>
          </w:tcPr>
          <w:p w14:paraId="52C4E50D" w14:textId="77777777" w:rsidR="005B5F77" w:rsidRDefault="005B5F77">
            <w:r>
              <w:t>Options de statut légal et réglementaire</w:t>
            </w:r>
          </w:p>
        </w:tc>
      </w:tr>
      <w:tr w:rsidR="005B5F77" w14:paraId="37F91822"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8" w:type="dxa"/>
          </w:tcPr>
          <w:p w14:paraId="5861B8BD" w14:textId="77777777" w:rsidR="005B5F77" w:rsidRPr="00F63835" w:rsidRDefault="005B5F77">
            <w:r w:rsidRPr="0018575F">
              <w:t>Entité légalement établie</w:t>
            </w:r>
          </w:p>
        </w:tc>
      </w:tr>
      <w:tr w:rsidR="005B5F77" w:rsidRPr="00935477" w14:paraId="583BF4BA"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8" w:type="dxa"/>
          </w:tcPr>
          <w:p w14:paraId="6A1F9249" w14:textId="6D067EA2" w:rsidR="005B5F77" w:rsidRPr="00C3616A" w:rsidRDefault="00C90303">
            <w:r w:rsidRPr="00C90303">
              <w:t xml:space="preserve">Procédure d’établissement légal en cours </w:t>
            </w:r>
            <w:r w:rsidR="005B5F77" w:rsidRPr="0018575F">
              <w:t>(voie réglementaire définie)</w:t>
            </w:r>
          </w:p>
        </w:tc>
      </w:tr>
      <w:tr w:rsidR="005B5F77" w14:paraId="1C0CE5E1"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8" w:type="dxa"/>
          </w:tcPr>
          <w:p w14:paraId="0F28673A" w14:textId="3AB7D35E" w:rsidR="005B5F77" w:rsidRPr="00C3616A" w:rsidRDefault="00C90303">
            <w:r w:rsidRPr="00C90303">
              <w:t>Projet de statuts en cours d’élaboration</w:t>
            </w:r>
          </w:p>
        </w:tc>
      </w:tr>
      <w:tr w:rsidR="005B5F77" w14:paraId="44892137"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8" w:type="dxa"/>
          </w:tcPr>
          <w:p w14:paraId="35DB98FE" w14:textId="77777777" w:rsidR="005B5F77" w:rsidRPr="00F63835" w:rsidRDefault="005B5F77">
            <w:r w:rsidRPr="0018575F">
              <w:t>Inscription lancée</w:t>
            </w:r>
          </w:p>
        </w:tc>
      </w:tr>
      <w:tr w:rsidR="005B5F77" w14:paraId="3D05C7F5"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8" w:type="dxa"/>
          </w:tcPr>
          <w:p w14:paraId="5BCC05C2" w14:textId="77777777" w:rsidR="005B5F77" w:rsidRPr="00C90303" w:rsidRDefault="005B5F77">
            <w:pPr>
              <w:rPr>
                <w:lang w:val="es-ES"/>
              </w:rPr>
            </w:pPr>
            <w:r w:rsidRPr="00C90303">
              <w:rPr>
                <w:lang w:val="es-ES"/>
              </w:rPr>
              <w:t>Évaluation de la conformité réglementaire</w:t>
            </w:r>
          </w:p>
        </w:tc>
      </w:tr>
      <w:tr w:rsidR="005B5F77" w:rsidRPr="00935477" w14:paraId="7B98BAF1"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8" w:type="dxa"/>
          </w:tcPr>
          <w:p w14:paraId="21D4CBBC" w14:textId="77777777" w:rsidR="005B5F77" w:rsidRPr="00C90303" w:rsidRDefault="005B5F77">
            <w:pPr>
              <w:rPr>
                <w:lang w:val="es-ES"/>
              </w:rPr>
            </w:pPr>
            <w:r w:rsidRPr="00C90303">
              <w:rPr>
                <w:lang w:val="es-ES"/>
              </w:rPr>
              <w:t>Permis requis obtenus (le cas échéant)</w:t>
            </w:r>
          </w:p>
        </w:tc>
      </w:tr>
    </w:tbl>
    <w:p w14:paraId="5D0A42B9" w14:textId="77777777" w:rsidR="005B5F77" w:rsidRPr="00C90303" w:rsidRDefault="005B5F77" w:rsidP="000B3051">
      <w:pPr>
        <w:spacing w:after="0"/>
        <w:rPr>
          <w:lang w:val="es-ES"/>
        </w:rPr>
      </w:pPr>
    </w:p>
    <w:tbl>
      <w:tblPr>
        <w:tblStyle w:val="CommonTable"/>
        <w:tblW w:w="0" w:type="auto"/>
        <w:tblInd w:w="-10" w:type="dxa"/>
        <w:tblLook w:val="04A0" w:firstRow="1" w:lastRow="0" w:firstColumn="1" w:lastColumn="0" w:noHBand="0" w:noVBand="1"/>
      </w:tblPr>
      <w:tblGrid>
        <w:gridCol w:w="7994"/>
      </w:tblGrid>
      <w:tr w:rsidR="000B3051" w14:paraId="7E29EB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E4C82" w14:textId="77777777" w:rsidR="000B3051" w:rsidRDefault="000B3051">
            <w:r w:rsidRPr="00746203">
              <w:t>Gouvernance et structure</w:t>
            </w:r>
          </w:p>
        </w:tc>
      </w:tr>
      <w:tr w:rsidR="000B3051" w14:paraId="166A491F"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BF532" w14:textId="77777777" w:rsidR="000B3051" w:rsidRPr="00F63835" w:rsidRDefault="000B3051">
            <w:r w:rsidRPr="001E2327">
              <w:t>Structure de gouvernance formellement adoptée</w:t>
            </w:r>
          </w:p>
        </w:tc>
      </w:tr>
      <w:tr w:rsidR="000B3051" w:rsidRPr="00935477" w14:paraId="0D797AD8"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683E875" w14:textId="77777777" w:rsidR="000B3051" w:rsidRPr="00C90303" w:rsidRDefault="000B3051">
            <w:pPr>
              <w:rPr>
                <w:lang w:val="es-ES"/>
              </w:rPr>
            </w:pPr>
            <w:r w:rsidRPr="00C90303">
              <w:rPr>
                <w:lang w:val="es-ES"/>
              </w:rPr>
              <w:t>Rôles et responsabilités clairement définis</w:t>
            </w:r>
          </w:p>
        </w:tc>
      </w:tr>
      <w:tr w:rsidR="000B3051" w14:paraId="72640549"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A55A3" w14:textId="0E1FA35B" w:rsidR="000B3051" w:rsidRPr="00C3616A" w:rsidRDefault="00C90303">
            <w:r w:rsidRPr="00C90303">
              <w:t>L’adhésion des membres est formellement documentée</w:t>
            </w:r>
          </w:p>
        </w:tc>
      </w:tr>
      <w:tr w:rsidR="000B3051" w:rsidRPr="00935477" w14:paraId="60DC68BF"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22BAEC5" w14:textId="77777777" w:rsidR="000B3051" w:rsidRPr="00F63835" w:rsidRDefault="000B3051">
            <w:r w:rsidRPr="001E2327">
              <w:t>Des mécanismes d'engagement structurés en place (assemblées, règles de vote, etc.)</w:t>
            </w:r>
          </w:p>
        </w:tc>
      </w:tr>
      <w:tr w:rsidR="000B3051" w14:paraId="01FD33B4"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AB558A" w14:textId="77777777" w:rsidR="000B3051" w:rsidRPr="00F63835" w:rsidRDefault="000B3051">
            <w:r w:rsidRPr="001E2327">
              <w:t>Modèle de gouvernance en cours d'élaboration</w:t>
            </w:r>
          </w:p>
        </w:tc>
      </w:tr>
    </w:tbl>
    <w:p w14:paraId="71E29FFC" w14:textId="77777777" w:rsidR="000B3051" w:rsidRDefault="000B3051" w:rsidP="000B3051">
      <w:pPr>
        <w:spacing w:after="0"/>
        <w:rPr>
          <w:lang w:val="en-GB"/>
        </w:rPr>
      </w:pPr>
    </w:p>
    <w:p w14:paraId="10C54F00" w14:textId="389EADF2" w:rsidR="000B3051" w:rsidRPr="000B3051" w:rsidRDefault="2DC14AD2" w:rsidP="00BB42AB">
      <w:pPr>
        <w:pStyle w:val="Heading3"/>
        <w:rPr>
          <w:lang w:val="en-GB"/>
        </w:rPr>
      </w:pPr>
      <w:bookmarkStart w:id="19" w:name="_Toc2077358294"/>
      <w:r>
        <w:t>Composition des membres et engagement des parties prenantes</w:t>
      </w:r>
      <w:bookmarkEnd w:id="19"/>
    </w:p>
    <w:p w14:paraId="091B32F6" w14:textId="1BC0E527" w:rsidR="005B5F77" w:rsidRPr="00C90303" w:rsidRDefault="2DC14AD2" w:rsidP="005B5F77">
      <w:pPr>
        <w:spacing w:after="0"/>
        <w:rPr>
          <w:lang w:val="es-ES"/>
        </w:rPr>
      </w:pPr>
      <w:r>
        <w:t>Pouvez-vous décrire la composition de la communauté énergétique et le niveau de participation des parties prenantes.</w:t>
      </w:r>
    </w:p>
    <w:p w14:paraId="737EB2F9" w14:textId="77777777" w:rsidR="005B5F77" w:rsidRPr="00BB42AB" w:rsidRDefault="005B5F77" w:rsidP="005B5F77">
      <w:pPr>
        <w:spacing w:after="0"/>
        <w:rPr>
          <w:lang w:val="en-GB"/>
        </w:rPr>
      </w:pPr>
      <w:r w:rsidRPr="00BB42AB">
        <w:t>Votre réponse doit clairement indiquer :</w:t>
      </w:r>
    </w:p>
    <w:p w14:paraId="4952E39F" w14:textId="09F912E1" w:rsidR="00B0218C" w:rsidRPr="00C90303" w:rsidRDefault="00B0218C" w:rsidP="00142EAA">
      <w:pPr>
        <w:numPr>
          <w:ilvl w:val="0"/>
          <w:numId w:val="8"/>
        </w:numPr>
        <w:spacing w:after="0"/>
        <w:rPr>
          <w:lang w:val="es-ES"/>
        </w:rPr>
      </w:pPr>
      <w:r w:rsidRPr="00D423F4">
        <w:t>Composition et nombre de membres ou d'entités fondatrices engagées</w:t>
      </w:r>
    </w:p>
    <w:p w14:paraId="0BF3364A" w14:textId="77777777" w:rsidR="00B0218C" w:rsidRPr="00D423F4" w:rsidRDefault="00B0218C" w:rsidP="00142EAA">
      <w:pPr>
        <w:numPr>
          <w:ilvl w:val="0"/>
          <w:numId w:val="8"/>
        </w:numPr>
        <w:spacing w:after="0"/>
        <w:rPr>
          <w:lang w:val="en-GB"/>
        </w:rPr>
      </w:pPr>
      <w:r w:rsidRPr="00D423F4">
        <w:t>Stratégie d'engagement des parties prenantes et niveau de formalisation</w:t>
      </w:r>
    </w:p>
    <w:p w14:paraId="18802218" w14:textId="77777777" w:rsidR="00142EAA" w:rsidRPr="001459BE" w:rsidRDefault="00142EAA" w:rsidP="00B0218C">
      <w:pPr>
        <w:rPr>
          <w:i/>
          <w:iCs/>
          <w:color w:val="84A4E0" w:themeColor="accent1" w:themeTint="99"/>
          <w:lang w:val="en-GB"/>
        </w:rPr>
      </w:pPr>
    </w:p>
    <w:p w14:paraId="0C765B1A" w14:textId="77777777" w:rsidR="00B0218C" w:rsidRPr="00B0218C" w:rsidRDefault="00B0218C" w:rsidP="00B0218C">
      <w:pPr>
        <w:rPr>
          <w:i/>
          <w:iCs/>
          <w:color w:val="84A4E0" w:themeColor="accent1" w:themeTint="99"/>
          <w:lang w:val="en-GB"/>
        </w:rPr>
      </w:pPr>
      <w:r w:rsidRPr="001459BE">
        <w:rPr>
          <w:i/>
          <w:iCs/>
          <w:color w:val="84A4E0" w:themeColor="accent1" w:themeTint="99"/>
        </w:rPr>
        <w:t>[Maximum 1 000 caractères]</w:t>
      </w:r>
    </w:p>
    <w:p w14:paraId="339199FC" w14:textId="77777777" w:rsidR="00B0218C" w:rsidRPr="00B0218C" w:rsidRDefault="00B0218C" w:rsidP="00B0218C">
      <w:pPr>
        <w:rPr>
          <w:i/>
          <w:iCs/>
          <w:color w:val="84A4E0" w:themeColor="accent1" w:themeTint="99"/>
          <w:lang w:val="en-GB"/>
        </w:rPr>
      </w:pPr>
      <w:r w:rsidRPr="00B0218C">
        <w:rPr>
          <w:i/>
          <w:iCs/>
          <w:color w:val="84A4E0" w:themeColor="accent1" w:themeTint="99"/>
        </w:rPr>
        <w:t>Les candidats doivent joindre la documentation appropriée pour étayer les options sélectionnées et démontrer le niveau de maturité revendiqué.</w:t>
      </w:r>
    </w:p>
    <w:p w14:paraId="73CD3275" w14:textId="5223D718" w:rsidR="00B0218C" w:rsidRPr="00B0218C" w:rsidRDefault="2DC14AD2" w:rsidP="2DC14AD2">
      <w:pPr>
        <w:rPr>
          <w:i/>
          <w:iCs/>
          <w:color w:val="84A4E0" w:themeColor="accent1" w:themeTint="99"/>
          <w:lang w:val="en-GB"/>
        </w:rPr>
      </w:pPr>
      <w:r w:rsidRPr="2DC14AD2">
        <w:rPr>
          <w:b/>
          <w:bCs/>
          <w:i/>
          <w:iCs/>
          <w:color w:val="84A4E0" w:themeColor="accent1" w:themeTint="99"/>
        </w:rPr>
        <w:t>Pour les communautés énergétiques existantes</w:t>
      </w:r>
      <w:r w:rsidRPr="2DC14AD2">
        <w:rPr>
          <w:i/>
          <w:iCs/>
          <w:color w:val="84A4E0" w:themeColor="accent1" w:themeTint="99"/>
        </w:rPr>
        <w:t>, les candidats doivent fournir des preuves appropriées, telles que :</w:t>
      </w:r>
    </w:p>
    <w:p w14:paraId="2215B182" w14:textId="77777777" w:rsidR="00B0218C" w:rsidRPr="00B0218C" w:rsidRDefault="00B0218C" w:rsidP="00142EAA">
      <w:pPr>
        <w:numPr>
          <w:ilvl w:val="0"/>
          <w:numId w:val="9"/>
        </w:numPr>
        <w:spacing w:after="0"/>
        <w:rPr>
          <w:i/>
          <w:iCs/>
          <w:color w:val="84A4E0" w:themeColor="accent1" w:themeTint="99"/>
          <w:lang w:val="es-ES"/>
        </w:rPr>
      </w:pPr>
      <w:r w:rsidRPr="00B0218C">
        <w:rPr>
          <w:i/>
          <w:iCs/>
          <w:color w:val="84A4E0" w:themeColor="accent1" w:themeTint="99"/>
        </w:rPr>
        <w:t>Statuts ou statuts</w:t>
      </w:r>
    </w:p>
    <w:p w14:paraId="35479D92" w14:textId="77777777" w:rsidR="00B0218C" w:rsidRPr="00B0218C" w:rsidRDefault="00B0218C" w:rsidP="00142EAA">
      <w:pPr>
        <w:numPr>
          <w:ilvl w:val="0"/>
          <w:numId w:val="9"/>
        </w:numPr>
        <w:spacing w:after="0"/>
        <w:rPr>
          <w:i/>
          <w:iCs/>
          <w:color w:val="84A4E0" w:themeColor="accent1" w:themeTint="99"/>
          <w:lang w:val="es-ES"/>
        </w:rPr>
      </w:pPr>
      <w:r w:rsidRPr="00B0218C">
        <w:rPr>
          <w:i/>
          <w:iCs/>
          <w:color w:val="84A4E0" w:themeColor="accent1" w:themeTint="99"/>
        </w:rPr>
        <w:t>Listes des membres</w:t>
      </w:r>
    </w:p>
    <w:p w14:paraId="1774BF9C" w14:textId="77777777" w:rsidR="00B0218C" w:rsidRPr="00B0218C" w:rsidRDefault="00B0218C" w:rsidP="00142EAA">
      <w:pPr>
        <w:numPr>
          <w:ilvl w:val="0"/>
          <w:numId w:val="9"/>
        </w:numPr>
        <w:spacing w:after="0"/>
        <w:rPr>
          <w:i/>
          <w:iCs/>
          <w:color w:val="84A4E0" w:themeColor="accent1" w:themeTint="99"/>
          <w:lang w:val="es-ES"/>
        </w:rPr>
      </w:pPr>
      <w:r w:rsidRPr="00B0218C">
        <w:rPr>
          <w:i/>
          <w:iCs/>
          <w:color w:val="84A4E0" w:themeColor="accent1" w:themeTint="99"/>
        </w:rPr>
        <w:t>Documents de gouvernance</w:t>
      </w:r>
    </w:p>
    <w:p w14:paraId="74E787C7" w14:textId="77777777" w:rsidR="00B0218C" w:rsidRPr="00B0218C" w:rsidRDefault="00B0218C" w:rsidP="00142EAA">
      <w:pPr>
        <w:numPr>
          <w:ilvl w:val="0"/>
          <w:numId w:val="9"/>
        </w:numPr>
        <w:spacing w:after="0"/>
        <w:rPr>
          <w:i/>
          <w:iCs/>
          <w:color w:val="84A4E0" w:themeColor="accent1" w:themeTint="99"/>
          <w:lang w:val="es-ES"/>
        </w:rPr>
      </w:pPr>
      <w:r w:rsidRPr="00B0218C">
        <w:rPr>
          <w:i/>
          <w:iCs/>
          <w:color w:val="84A4E0" w:themeColor="accent1" w:themeTint="99"/>
        </w:rPr>
        <w:t>Déclarations ou accords formels</w:t>
      </w:r>
    </w:p>
    <w:p w14:paraId="7150E1C3" w14:textId="43FF89F6" w:rsidR="00B0218C" w:rsidRPr="00AA18ED" w:rsidRDefault="2DC14AD2" w:rsidP="2DC14AD2">
      <w:pPr>
        <w:numPr>
          <w:ilvl w:val="0"/>
          <w:numId w:val="9"/>
        </w:numPr>
        <w:spacing w:after="0"/>
        <w:rPr>
          <w:i/>
          <w:iCs/>
          <w:color w:val="84A4E0" w:themeColor="accent1" w:themeTint="99"/>
          <w:lang w:val="fr-FR"/>
        </w:rPr>
      </w:pPr>
      <w:r w:rsidRPr="2DC14AD2">
        <w:rPr>
          <w:i/>
          <w:iCs/>
          <w:color w:val="84A4E0" w:themeColor="accent1" w:themeTint="99"/>
          <w:lang w:val="fr-FR"/>
        </w:rPr>
        <w:t xml:space="preserve"> Protocole d’accord ou Mémorandum d’entente</w:t>
      </w:r>
    </w:p>
    <w:p w14:paraId="46F1FB70" w14:textId="1350ADAA" w:rsidR="00B0218C" w:rsidRPr="00AA18ED" w:rsidRDefault="2DC14AD2" w:rsidP="2DC14AD2">
      <w:pPr>
        <w:rPr>
          <w:i/>
          <w:iCs/>
          <w:color w:val="84A4E0" w:themeColor="accent1" w:themeTint="99"/>
          <w:lang w:val="en-GB"/>
        </w:rPr>
      </w:pPr>
      <w:r w:rsidRPr="2DC14AD2">
        <w:rPr>
          <w:b/>
          <w:bCs/>
          <w:i/>
          <w:iCs/>
          <w:color w:val="84A4E0" w:themeColor="accent1" w:themeTint="99"/>
        </w:rPr>
        <w:t xml:space="preserve">Pour les nouvelles communautés </w:t>
      </w:r>
      <w:r w:rsidRPr="2DC14AD2">
        <w:rPr>
          <w:i/>
          <w:iCs/>
          <w:color w:val="84A4E0" w:themeColor="accent1" w:themeTint="99"/>
        </w:rPr>
        <w:t>énergétiques, les candidats doivent fournir des documents démontrant leur engagement et leur crédibilité, tels que :</w:t>
      </w:r>
    </w:p>
    <w:p w14:paraId="4C47CC6E" w14:textId="192307BC" w:rsidR="00B0218C" w:rsidRPr="00AA18ED" w:rsidRDefault="2DC14AD2" w:rsidP="2DC14AD2">
      <w:pPr>
        <w:numPr>
          <w:ilvl w:val="0"/>
          <w:numId w:val="10"/>
        </w:numPr>
        <w:spacing w:after="0"/>
        <w:rPr>
          <w:i/>
          <w:iCs/>
          <w:color w:val="84A4E0" w:themeColor="accent1" w:themeTint="99"/>
          <w:lang w:val="en-GB"/>
        </w:rPr>
      </w:pPr>
      <w:r w:rsidRPr="2DC14AD2">
        <w:rPr>
          <w:i/>
          <w:iCs/>
          <w:color w:val="84A4E0" w:themeColor="accent1" w:themeTint="99"/>
        </w:rPr>
        <w:t>Expressions d'intérêt</w:t>
      </w:r>
    </w:p>
    <w:p w14:paraId="797A8281"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rPr>
        <w:t>Lettres d'intention</w:t>
      </w:r>
    </w:p>
    <w:p w14:paraId="6BED9A4D" w14:textId="6FEC7AE1" w:rsidR="00B0218C" w:rsidRPr="00AA18ED" w:rsidRDefault="2DC14AD2" w:rsidP="2DC14AD2">
      <w:pPr>
        <w:numPr>
          <w:ilvl w:val="0"/>
          <w:numId w:val="10"/>
        </w:numPr>
        <w:spacing w:after="0"/>
        <w:rPr>
          <w:i/>
          <w:iCs/>
          <w:color w:val="84A4E0" w:themeColor="accent1" w:themeTint="99"/>
          <w:lang w:val="en-GB"/>
        </w:rPr>
      </w:pPr>
      <w:r w:rsidRPr="2DC14AD2">
        <w:rPr>
          <w:i/>
          <w:iCs/>
          <w:color w:val="84A4E0" w:themeColor="accent1" w:themeTint="99"/>
        </w:rPr>
        <w:t>Projet de statut</w:t>
      </w:r>
    </w:p>
    <w:p w14:paraId="15457D87"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rPr>
        <w:t>Déclarations de partenariat</w:t>
      </w:r>
    </w:p>
    <w:p w14:paraId="25ED59C5"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rPr>
        <w:t>Lettres d'engagement des membres potentiels</w:t>
      </w:r>
    </w:p>
    <w:p w14:paraId="1D99971C"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rPr>
        <w:t>Toute documentation équivalente attestant d'un engagement structuré</w:t>
      </w:r>
    </w:p>
    <w:p w14:paraId="67D2A865" w14:textId="77777777" w:rsidR="00B0218C" w:rsidRPr="00AA18ED" w:rsidRDefault="00B0218C" w:rsidP="00B0218C">
      <w:pPr>
        <w:rPr>
          <w:lang w:val="en-GB"/>
        </w:rPr>
      </w:pPr>
    </w:p>
    <w:p w14:paraId="354837D9" w14:textId="69A0FE45" w:rsidR="002D57B8" w:rsidRPr="00AA18ED" w:rsidRDefault="2DC14AD2" w:rsidP="00803D2A">
      <w:pPr>
        <w:pStyle w:val="Heading3"/>
        <w:rPr>
          <w:lang w:val="en-GB"/>
        </w:rPr>
      </w:pPr>
      <w:bookmarkStart w:id="20" w:name="_Toc438558101"/>
      <w:r>
        <w:t>Mise en œuvre et capacité opérationnelle</w:t>
      </w:r>
      <w:bookmarkEnd w:id="20"/>
    </w:p>
    <w:p w14:paraId="3A9225E9" w14:textId="5E3303CC" w:rsidR="009551D0" w:rsidRPr="00C90303" w:rsidRDefault="2DC14AD2" w:rsidP="009551D0">
      <w:pPr>
        <w:rPr>
          <w:lang w:val="es-ES"/>
        </w:rPr>
      </w:pPr>
      <w:r>
        <w:t>Veuillez décrire la capacité du candidat à gérer et mettre en œuvre efficacement le projet proposé au sein de la communauté énergétique.</w:t>
      </w:r>
    </w:p>
    <w:p w14:paraId="13C53855" w14:textId="77777777" w:rsidR="009551D0" w:rsidRPr="00AA18ED" w:rsidRDefault="009551D0" w:rsidP="009551D0">
      <w:pPr>
        <w:rPr>
          <w:lang w:val="en-GB"/>
        </w:rPr>
      </w:pPr>
      <w:r w:rsidRPr="00AA18ED">
        <w:t>Votre réponse doit clairement indiquer :</w:t>
      </w:r>
    </w:p>
    <w:p w14:paraId="100EE2CF" w14:textId="77777777" w:rsidR="009551D0" w:rsidRPr="00C90303" w:rsidRDefault="009551D0" w:rsidP="00142EAA">
      <w:pPr>
        <w:numPr>
          <w:ilvl w:val="0"/>
          <w:numId w:val="11"/>
        </w:numPr>
        <w:spacing w:after="0"/>
        <w:rPr>
          <w:lang w:val="es-ES"/>
        </w:rPr>
      </w:pPr>
      <w:r w:rsidRPr="00AA18ED">
        <w:t>Structure de gestion de projet (qui dirige la mise en œuvre ?)</w:t>
      </w:r>
    </w:p>
    <w:p w14:paraId="2D580EBB" w14:textId="66257EE6" w:rsidR="009551D0" w:rsidRPr="00C90303" w:rsidRDefault="2DC14AD2" w:rsidP="00142EAA">
      <w:pPr>
        <w:numPr>
          <w:ilvl w:val="0"/>
          <w:numId w:val="11"/>
        </w:numPr>
        <w:spacing w:after="0"/>
        <w:rPr>
          <w:lang w:val="es-ES"/>
        </w:rPr>
      </w:pPr>
      <w:r>
        <w:t>Expérience dans la gestion de projets similaires (le cas échéant)</w:t>
      </w:r>
    </w:p>
    <w:p w14:paraId="2639D4F5" w14:textId="77777777" w:rsidR="009551D0" w:rsidRPr="00AA18ED" w:rsidRDefault="009551D0" w:rsidP="00142EAA">
      <w:pPr>
        <w:numPr>
          <w:ilvl w:val="0"/>
          <w:numId w:val="11"/>
        </w:numPr>
        <w:spacing w:after="0"/>
        <w:rPr>
          <w:lang w:val="en-GB"/>
        </w:rPr>
      </w:pPr>
      <w:r w:rsidRPr="00AA18ED">
        <w:t>Ressources humaines disponibles</w:t>
      </w:r>
    </w:p>
    <w:p w14:paraId="13AB7740" w14:textId="77777777" w:rsidR="009551D0" w:rsidRPr="00AA18ED" w:rsidRDefault="009551D0" w:rsidP="00142EAA">
      <w:pPr>
        <w:numPr>
          <w:ilvl w:val="0"/>
          <w:numId w:val="11"/>
        </w:numPr>
        <w:spacing w:after="0"/>
        <w:rPr>
          <w:lang w:val="en-GB"/>
        </w:rPr>
      </w:pPr>
      <w:r w:rsidRPr="00AA18ED">
        <w:t>Approche de gestion des risques</w:t>
      </w:r>
    </w:p>
    <w:p w14:paraId="340A873A" w14:textId="77777777" w:rsidR="009551D0" w:rsidRPr="00AA18ED" w:rsidRDefault="009551D0" w:rsidP="00142EAA">
      <w:pPr>
        <w:numPr>
          <w:ilvl w:val="0"/>
          <w:numId w:val="11"/>
        </w:numPr>
        <w:spacing w:after="0"/>
        <w:rPr>
          <w:lang w:val="en-GB"/>
        </w:rPr>
      </w:pPr>
      <w:r w:rsidRPr="00AA18ED">
        <w:t>Soutien externe ou structure consultative (si prévu)</w:t>
      </w:r>
    </w:p>
    <w:p w14:paraId="03CE6096" w14:textId="77777777" w:rsidR="00142EAA" w:rsidRPr="00AA18ED" w:rsidRDefault="00142EAA" w:rsidP="009551D0">
      <w:pPr>
        <w:rPr>
          <w:i/>
          <w:iCs/>
          <w:color w:val="84A4E0" w:themeColor="accent1" w:themeTint="99"/>
          <w:lang w:val="en-GB"/>
        </w:rPr>
      </w:pPr>
    </w:p>
    <w:p w14:paraId="00BDF5F9" w14:textId="77777777" w:rsidR="009551D0" w:rsidRPr="00AA18ED" w:rsidRDefault="009551D0" w:rsidP="009551D0">
      <w:pPr>
        <w:rPr>
          <w:i/>
          <w:iCs/>
          <w:color w:val="84A4E0" w:themeColor="accent1" w:themeTint="99"/>
          <w:lang w:val="en-GB"/>
        </w:rPr>
      </w:pPr>
      <w:r w:rsidRPr="00AA18ED">
        <w:rPr>
          <w:i/>
          <w:iCs/>
          <w:color w:val="84A4E0" w:themeColor="accent1" w:themeTint="99"/>
        </w:rPr>
        <w:t>[Maximum 1 000 caractères]</w:t>
      </w:r>
    </w:p>
    <w:p w14:paraId="77FA2070" w14:textId="77777777" w:rsidR="009551D0" w:rsidRPr="00AA18ED" w:rsidRDefault="009551D0" w:rsidP="009551D0">
      <w:pPr>
        <w:rPr>
          <w:lang w:val="en-GB"/>
        </w:rPr>
      </w:pPr>
    </w:p>
    <w:p w14:paraId="64252A88" w14:textId="393A2824" w:rsidR="00216232" w:rsidRPr="00AA18ED" w:rsidRDefault="2DC14AD2" w:rsidP="00803D2A">
      <w:pPr>
        <w:pStyle w:val="Heading3"/>
        <w:rPr>
          <w:lang w:val="en-GB"/>
        </w:rPr>
      </w:pPr>
      <w:bookmarkStart w:id="21" w:name="_Toc262218385"/>
      <w:r>
        <w:t>Maturité technique et statut des procédures d’autorisations</w:t>
      </w:r>
      <w:bookmarkEnd w:id="21"/>
    </w:p>
    <w:p w14:paraId="58D9B9E1" w14:textId="6A686E92" w:rsidR="00C46DE2" w:rsidRPr="00AA18ED" w:rsidRDefault="2DC14AD2" w:rsidP="00C46DE2">
      <w:pPr>
        <w:rPr>
          <w:lang w:val="en-GB"/>
        </w:rPr>
      </w:pPr>
      <w:r>
        <w:t>Veuillez décrire l'état d’avancement technique actuel et le statut des autorisations (permis) du ou des projets proposés au sein de la communauté énergétique.</w:t>
      </w:r>
    </w:p>
    <w:p w14:paraId="33BCC4EE" w14:textId="77777777" w:rsidR="00C46DE2" w:rsidRPr="00AA18ED" w:rsidRDefault="00C46DE2" w:rsidP="00C46DE2">
      <w:pPr>
        <w:rPr>
          <w:i/>
          <w:iCs/>
          <w:color w:val="84A4E0" w:themeColor="accent1" w:themeTint="99"/>
          <w:lang w:val="en-GB"/>
        </w:rPr>
      </w:pPr>
      <w:r w:rsidRPr="00AA18ED">
        <w:rPr>
          <w:i/>
          <w:iCs/>
          <w:color w:val="84A4E0" w:themeColor="accent1" w:themeTint="99"/>
        </w:rPr>
        <w:t>[Maximum 1 000 caractères]</w:t>
      </w:r>
    </w:p>
    <w:p w14:paraId="7ECCD96F" w14:textId="37C1AFE6" w:rsidR="00C61D50" w:rsidRPr="00AA18ED" w:rsidRDefault="00C61D50" w:rsidP="00C61D50">
      <w:pPr>
        <w:rPr>
          <w:lang w:val="en-GB"/>
        </w:rPr>
      </w:pPr>
      <w:r w:rsidRPr="00AA18ED">
        <w:t>Veuillez sélectionner l'option dans le menu suivant :</w:t>
      </w:r>
    </w:p>
    <w:tbl>
      <w:tblPr>
        <w:tblStyle w:val="CommonTable"/>
        <w:tblW w:w="0" w:type="auto"/>
        <w:tblInd w:w="-10" w:type="dxa"/>
        <w:tblLook w:val="04A0" w:firstRow="1" w:lastRow="0" w:firstColumn="1" w:lastColumn="0" w:noHBand="0" w:noVBand="1"/>
      </w:tblPr>
      <w:tblGrid>
        <w:gridCol w:w="5255"/>
      </w:tblGrid>
      <w:tr w:rsidR="00C61D50" w:rsidRPr="00AA18ED" w14:paraId="0CF967FF" w14:textId="77777777" w:rsidTr="2DC14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BE7774" w14:textId="230F45E4" w:rsidR="00C61D50" w:rsidRPr="00AA18ED" w:rsidRDefault="00C61D50">
            <w:pPr>
              <w:rPr>
                <w:lang w:val="en-GB"/>
              </w:rPr>
            </w:pPr>
            <w:r w:rsidRPr="00AA18ED">
              <w:t>Options de maturité technique</w:t>
            </w:r>
          </w:p>
        </w:tc>
      </w:tr>
      <w:tr w:rsidR="00B477B1" w:rsidRPr="00AA18ED" w14:paraId="37CC8CD1"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1766B8" w14:textId="4366B766" w:rsidR="00B477B1" w:rsidRPr="00AA18ED" w:rsidRDefault="2DC14AD2" w:rsidP="00B477B1">
            <w:pPr>
              <w:rPr>
                <w:lang w:val="en-GB"/>
              </w:rPr>
            </w:pPr>
            <w:r>
              <w:t>Idée préliminaire uniquement</w:t>
            </w:r>
          </w:p>
        </w:tc>
      </w:tr>
      <w:tr w:rsidR="00B477B1" w:rsidRPr="00AA18ED" w14:paraId="4E152CD1"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D42FDF3" w14:textId="1460C236" w:rsidR="00B477B1" w:rsidRPr="00AA18ED" w:rsidRDefault="00B477B1" w:rsidP="00B477B1">
            <w:pPr>
              <w:rPr>
                <w:lang w:val="en-GB"/>
              </w:rPr>
            </w:pPr>
            <w:r w:rsidRPr="00AA18ED">
              <w:t>Sites identifiés</w:t>
            </w:r>
          </w:p>
        </w:tc>
      </w:tr>
      <w:tr w:rsidR="00B477B1" w:rsidRPr="00AA18ED" w14:paraId="4D01D8B7"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5F4C5F" w14:textId="56968E28" w:rsidR="00B477B1" w:rsidRPr="00AA18ED" w:rsidRDefault="2DC14AD2" w:rsidP="00B477B1">
            <w:pPr>
              <w:rPr>
                <w:lang w:val="en-GB"/>
              </w:rPr>
            </w:pPr>
            <w:r>
              <w:t>Calibrage préliminaire terminé</w:t>
            </w:r>
          </w:p>
        </w:tc>
      </w:tr>
      <w:tr w:rsidR="00B477B1" w:rsidRPr="00AA18ED" w14:paraId="6CD2AF6D"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AE3B63A" w14:textId="0934B72E" w:rsidR="00B477B1" w:rsidRPr="00AA18ED" w:rsidRDefault="00B477B1" w:rsidP="00B477B1">
            <w:pPr>
              <w:rPr>
                <w:lang w:val="en-GB"/>
              </w:rPr>
            </w:pPr>
            <w:r w:rsidRPr="00AA18ED">
              <w:t>Étude de faisabilité technique achevée</w:t>
            </w:r>
          </w:p>
        </w:tc>
      </w:tr>
      <w:tr w:rsidR="00B477B1" w:rsidRPr="00AA18ED" w14:paraId="5AB42D60"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0D910" w14:textId="68D88705" w:rsidR="00B477B1" w:rsidRPr="00063006" w:rsidRDefault="2DC14AD2" w:rsidP="00B477B1">
            <w:pPr>
              <w:rPr>
                <w:lang w:val="es-ES"/>
              </w:rPr>
            </w:pPr>
            <w:r w:rsidRPr="00063006">
              <w:rPr>
                <w:lang w:val="es-ES"/>
              </w:rPr>
              <w:t xml:space="preserve"> Lancement du dialogue avec le gestionnaire de réseau</w:t>
            </w:r>
          </w:p>
        </w:tc>
      </w:tr>
      <w:tr w:rsidR="007A24A7" w:rsidRPr="00AA18ED" w14:paraId="529024C2"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18125B4" w14:textId="42C7AC55" w:rsidR="007A24A7" w:rsidRPr="00AA18ED" w:rsidRDefault="007A24A7" w:rsidP="00B477B1">
            <w:pPr>
              <w:rPr>
                <w:lang w:val="en-GB"/>
              </w:rPr>
            </w:pPr>
            <w:r w:rsidRPr="00AA18ED">
              <w:t>Connexion au réseau terminée</w:t>
            </w:r>
          </w:p>
        </w:tc>
      </w:tr>
      <w:tr w:rsidR="00B477B1" w:rsidRPr="00AA18ED" w14:paraId="52D58EEA"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DB1A9" w14:textId="55C0B9A2" w:rsidR="00B477B1" w:rsidRPr="00AA18ED" w:rsidRDefault="2DC14AD2" w:rsidP="00B477B1">
            <w:pPr>
              <w:rPr>
                <w:lang w:val="en-GB"/>
              </w:rPr>
            </w:pPr>
            <w:r>
              <w:t>Procédure d'autorisation lancée</w:t>
            </w:r>
          </w:p>
        </w:tc>
      </w:tr>
      <w:tr w:rsidR="00CA4896" w:rsidRPr="00AA18ED" w14:paraId="3D6045BD"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A99E7D9" w14:textId="2201AE2B" w:rsidR="00CA4896" w:rsidRPr="00AA18ED" w:rsidRDefault="2DC14AD2" w:rsidP="00B477B1">
            <w:pPr>
              <w:rPr>
                <w:lang w:val="en-GB"/>
              </w:rPr>
            </w:pPr>
            <w:r>
              <w:t>Procédure d'autorisation achevée</w:t>
            </w:r>
          </w:p>
        </w:tc>
      </w:tr>
      <w:tr w:rsidR="00B477B1" w:rsidRPr="00AA18ED" w14:paraId="3D5DFBCF"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D87DC6" w14:textId="64704F74" w:rsidR="00B477B1" w:rsidRPr="00AA18ED" w:rsidRDefault="00B477B1" w:rsidP="00B477B1">
            <w:pPr>
              <w:rPr>
                <w:lang w:val="en-GB"/>
              </w:rPr>
            </w:pPr>
            <w:r w:rsidRPr="00AA18ED">
              <w:t>Conception détaillée disponible</w:t>
            </w:r>
          </w:p>
        </w:tc>
      </w:tr>
    </w:tbl>
    <w:p w14:paraId="6176A366" w14:textId="77777777" w:rsidR="00803D2A" w:rsidRPr="00AA18ED" w:rsidRDefault="00803D2A" w:rsidP="00803D2A">
      <w:pPr>
        <w:rPr>
          <w:lang w:val="en-GB"/>
        </w:rPr>
      </w:pPr>
    </w:p>
    <w:p w14:paraId="278BF0CD" w14:textId="1F1CF55F" w:rsidR="00B477B1" w:rsidRPr="00AA18ED" w:rsidRDefault="2DC14AD2" w:rsidP="00B477B1">
      <w:pPr>
        <w:pStyle w:val="Heading3"/>
        <w:rPr>
          <w:lang w:val="en-GB"/>
        </w:rPr>
      </w:pPr>
      <w:bookmarkStart w:id="22" w:name="_Toc1835399585"/>
      <w:r>
        <w:t>Maturité financière</w:t>
      </w:r>
      <w:bookmarkEnd w:id="22"/>
    </w:p>
    <w:p w14:paraId="01B12F50" w14:textId="42CDD525" w:rsidR="00F43696" w:rsidRPr="00AA18ED" w:rsidRDefault="00F43696" w:rsidP="00B477B1">
      <w:pPr>
        <w:rPr>
          <w:lang w:val="en-GB"/>
        </w:rPr>
      </w:pPr>
      <w:r w:rsidRPr="00AA18ED">
        <w:t>Veuillez décrire la structure financière actuelle et l'état du financement.</w:t>
      </w:r>
    </w:p>
    <w:p w14:paraId="55557641" w14:textId="77777777" w:rsidR="00F43696" w:rsidRPr="00AA18ED" w:rsidRDefault="00F43696" w:rsidP="00F43696">
      <w:pPr>
        <w:rPr>
          <w:i/>
          <w:iCs/>
          <w:color w:val="84A4E0" w:themeColor="accent1" w:themeTint="99"/>
          <w:lang w:val="en-GB"/>
        </w:rPr>
      </w:pPr>
      <w:r w:rsidRPr="00AA18ED">
        <w:rPr>
          <w:i/>
          <w:iCs/>
          <w:color w:val="84A4E0" w:themeColor="accent1" w:themeTint="99"/>
        </w:rPr>
        <w:t>[Maximum 1 000 caractères]</w:t>
      </w:r>
    </w:p>
    <w:p w14:paraId="3EA1AF48" w14:textId="784B7415" w:rsidR="00B477B1" w:rsidRPr="00AA18ED" w:rsidRDefault="00B477B1" w:rsidP="00B477B1">
      <w:pPr>
        <w:rPr>
          <w:lang w:val="en-GB"/>
        </w:rPr>
      </w:pPr>
      <w:r w:rsidRPr="00AA18ED">
        <w:t>Veuillez sélectionner l'option dans le menu suivant :</w:t>
      </w:r>
    </w:p>
    <w:tbl>
      <w:tblPr>
        <w:tblStyle w:val="CommonTable"/>
        <w:tblW w:w="0" w:type="auto"/>
        <w:tblInd w:w="-10" w:type="dxa"/>
        <w:tblLook w:val="04A0" w:firstRow="1" w:lastRow="0" w:firstColumn="1" w:lastColumn="0" w:noHBand="0" w:noVBand="1"/>
      </w:tblPr>
      <w:tblGrid>
        <w:gridCol w:w="6333"/>
      </w:tblGrid>
      <w:tr w:rsidR="00B477B1" w:rsidRPr="00AA18ED" w14:paraId="0F1E1D76" w14:textId="77777777" w:rsidTr="2DC14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E2995" w14:textId="1E514C9F" w:rsidR="00B477B1" w:rsidRPr="00AA18ED" w:rsidRDefault="00F43696">
            <w:pPr>
              <w:rPr>
                <w:lang w:val="en-GB"/>
              </w:rPr>
            </w:pPr>
            <w:r w:rsidRPr="00AA18ED">
              <w:t>Options à échéance financière</w:t>
            </w:r>
          </w:p>
        </w:tc>
      </w:tr>
      <w:tr w:rsidR="00B477B1" w:rsidRPr="00AA18ED" w14:paraId="35FC7249"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5CF3AA" w14:textId="71F78889" w:rsidR="00B477B1" w:rsidRPr="00AA18ED" w:rsidRDefault="00C723EA" w:rsidP="00C723EA">
            <w:pPr>
              <w:rPr>
                <w:lang w:val="en-GB"/>
              </w:rPr>
            </w:pPr>
            <w:r w:rsidRPr="00AA18ED">
              <w:t>Aucune analyse financière n'est réalisée</w:t>
            </w:r>
          </w:p>
        </w:tc>
      </w:tr>
      <w:tr w:rsidR="00B477B1" w:rsidRPr="00AA18ED" w14:paraId="4C795AD3"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0B936D5" w14:textId="0FD14A21" w:rsidR="00B477B1" w:rsidRPr="00AA18ED" w:rsidRDefault="00C723EA" w:rsidP="00C723EA">
            <w:pPr>
              <w:rPr>
                <w:lang w:val="en-GB"/>
              </w:rPr>
            </w:pPr>
            <w:r w:rsidRPr="00AA18ED">
              <w:t>Estimation préliminaire des coûts disponible</w:t>
            </w:r>
          </w:p>
        </w:tc>
      </w:tr>
      <w:tr w:rsidR="00B477B1" w:rsidRPr="00AA18ED" w14:paraId="5F5D7816"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E3B80" w14:textId="518C7259" w:rsidR="00B477B1" w:rsidRPr="00AA18ED" w:rsidRDefault="00C723EA" w:rsidP="00C723EA">
            <w:pPr>
              <w:rPr>
                <w:lang w:val="en-GB"/>
              </w:rPr>
            </w:pPr>
            <w:r w:rsidRPr="00AA18ED">
              <w:t>Ressources propres identifiées</w:t>
            </w:r>
          </w:p>
        </w:tc>
      </w:tr>
      <w:tr w:rsidR="00B477B1" w:rsidRPr="00AA18ED" w14:paraId="42FB9E17"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FD4D4FD" w14:textId="0F0FB882" w:rsidR="00B477B1" w:rsidRPr="00AA18ED" w:rsidRDefault="00A74BC8" w:rsidP="00A74BC8">
            <w:pPr>
              <w:rPr>
                <w:lang w:val="en-GB"/>
              </w:rPr>
            </w:pPr>
            <w:r w:rsidRPr="00AA18ED">
              <w:t>Sources de financement identifiées (subventions/prêts/capital privé)</w:t>
            </w:r>
          </w:p>
        </w:tc>
      </w:tr>
      <w:tr w:rsidR="00B477B1" w14:paraId="174F276B"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ECAA54" w14:textId="016A97D8" w:rsidR="00B477B1" w:rsidRPr="00F63835" w:rsidRDefault="00A74BC8" w:rsidP="00A74BC8">
            <w:r>
              <w:t xml:space="preserve">Modèle financier </w:t>
            </w:r>
            <w:r w:rsidR="00C90303" w:rsidRPr="00C90303">
              <w:t>élaboré</w:t>
            </w:r>
          </w:p>
        </w:tc>
      </w:tr>
      <w:tr w:rsidR="00B477B1" w14:paraId="0FECE14A"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2A7F19C" w14:textId="0DAE9E01" w:rsidR="00B477B1" w:rsidRPr="00F63835" w:rsidRDefault="00A74BC8" w:rsidP="00A74BC8">
            <w:r>
              <w:t>Cofinancement garanti</w:t>
            </w:r>
          </w:p>
        </w:tc>
      </w:tr>
      <w:tr w:rsidR="00B477B1" w14:paraId="3E64341E"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8B91C7" w14:textId="35836BA8" w:rsidR="00B477B1" w:rsidRPr="00C90303" w:rsidRDefault="2DC14AD2" w:rsidP="00A74BC8">
            <w:pPr>
              <w:rPr>
                <w:lang w:val="es-ES"/>
              </w:rPr>
            </w:pPr>
            <w:r w:rsidRPr="2DC14AD2">
              <w:rPr>
                <w:lang w:val="es-ES"/>
              </w:rPr>
              <w:t>Modèle de revenus défini</w:t>
            </w:r>
          </w:p>
        </w:tc>
      </w:tr>
      <w:tr w:rsidR="00B477B1" w:rsidRPr="00935477" w14:paraId="46EA4C95" w14:textId="77777777" w:rsidTr="2DC14A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25303EEA" w14:textId="58049E5C" w:rsidR="00B477B1" w:rsidRPr="00F63835" w:rsidRDefault="00A74BC8">
            <w:r>
              <w:t>Clôture financière réalisée (le cas applicable)</w:t>
            </w:r>
          </w:p>
        </w:tc>
      </w:tr>
      <w:tr w:rsidR="00B477B1" w14:paraId="0AFE292D" w14:textId="77777777" w:rsidTr="2DC14AD2">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88C519" w14:textId="3ACD9343" w:rsidR="00B477B1" w:rsidRPr="00F63835" w:rsidRDefault="00A74BC8">
            <w:r>
              <w:t>Autres</w:t>
            </w:r>
          </w:p>
        </w:tc>
      </w:tr>
    </w:tbl>
    <w:p w14:paraId="31E7E012" w14:textId="77777777" w:rsidR="00B477B1" w:rsidRDefault="00B477B1" w:rsidP="00803D2A">
      <w:pPr>
        <w:rPr>
          <w:lang w:val="en-GB"/>
        </w:rPr>
      </w:pPr>
    </w:p>
    <w:p w14:paraId="64A70F63" w14:textId="59719D4B" w:rsidR="003D28FD" w:rsidRDefault="2DC14AD2" w:rsidP="003D28FD">
      <w:pPr>
        <w:pStyle w:val="Heading1"/>
        <w:rPr>
          <w:lang w:val="en-GB"/>
        </w:rPr>
      </w:pPr>
      <w:bookmarkStart w:id="23" w:name="_Toc1468731798"/>
      <w:r>
        <w:t>Pertinence stratégique et alignement avec les politiques publiques</w:t>
      </w:r>
      <w:bookmarkEnd w:id="23"/>
    </w:p>
    <w:p w14:paraId="483AD613" w14:textId="77777777" w:rsidR="00122E46" w:rsidRPr="00122E46" w:rsidRDefault="00122E46" w:rsidP="00122E46">
      <w:pPr>
        <w:rPr>
          <w:lang w:val="en-GB"/>
        </w:rPr>
      </w:pPr>
    </w:p>
    <w:p w14:paraId="3A080283" w14:textId="77777777" w:rsidR="007A24A7" w:rsidRPr="00687AD8" w:rsidRDefault="2DC14AD2" w:rsidP="007A24A7">
      <w:pPr>
        <w:pStyle w:val="Heading2"/>
        <w:rPr>
          <w:lang w:val="en-GB"/>
        </w:rPr>
      </w:pPr>
      <w:bookmarkStart w:id="24" w:name="_Toc1517694304"/>
      <w:r>
        <w:t>Alignement avec les cadres politiques et de planification</w:t>
      </w:r>
      <w:bookmarkEnd w:id="24"/>
    </w:p>
    <w:p w14:paraId="605537FA" w14:textId="77777777" w:rsidR="007A24A7" w:rsidRPr="00787730" w:rsidRDefault="007A24A7" w:rsidP="007A24A7">
      <w:pPr>
        <w:rPr>
          <w:lang w:val="en-GB"/>
        </w:rPr>
      </w:pPr>
      <w:r w:rsidRPr="00787730">
        <w:t>Veuillez décrire comment le projet s'aligne avec :</w:t>
      </w:r>
    </w:p>
    <w:p w14:paraId="40514A3C" w14:textId="77777777" w:rsidR="007A24A7" w:rsidRPr="00787730" w:rsidRDefault="007A24A7" w:rsidP="007A24A7">
      <w:pPr>
        <w:numPr>
          <w:ilvl w:val="0"/>
          <w:numId w:val="16"/>
        </w:numPr>
        <w:spacing w:after="0"/>
        <w:rPr>
          <w:lang w:val="en-GB"/>
        </w:rPr>
      </w:pPr>
      <w:r w:rsidRPr="00787730">
        <w:t>Plans énergétiques et climatiques locaux ou au niveau insulaire</w:t>
      </w:r>
    </w:p>
    <w:p w14:paraId="0999C687" w14:textId="77777777" w:rsidR="007A24A7" w:rsidRPr="00C90303" w:rsidRDefault="007A24A7" w:rsidP="007A24A7">
      <w:pPr>
        <w:numPr>
          <w:ilvl w:val="0"/>
          <w:numId w:val="16"/>
        </w:numPr>
        <w:spacing w:after="0"/>
        <w:rPr>
          <w:lang w:val="es-ES"/>
        </w:rPr>
      </w:pPr>
      <w:r w:rsidRPr="00787730">
        <w:t>Cadres régionaux ou nationaux de la communauté énergétique</w:t>
      </w:r>
    </w:p>
    <w:p w14:paraId="6B61DDA4" w14:textId="77777777" w:rsidR="007A24A7" w:rsidRPr="00C90303" w:rsidRDefault="007A24A7" w:rsidP="007A24A7">
      <w:pPr>
        <w:numPr>
          <w:ilvl w:val="0"/>
          <w:numId w:val="16"/>
        </w:numPr>
        <w:spacing w:after="0"/>
        <w:rPr>
          <w:lang w:val="es-ES"/>
        </w:rPr>
      </w:pPr>
      <w:r w:rsidRPr="00787730">
        <w:t>Stratégies de décarbonation ou feuilles de route pour la transition énergétique</w:t>
      </w:r>
    </w:p>
    <w:p w14:paraId="2480CA0D" w14:textId="167C6F62" w:rsidR="007A24A7" w:rsidRPr="00787730" w:rsidRDefault="007A24A7" w:rsidP="007A24A7">
      <w:pPr>
        <w:numPr>
          <w:ilvl w:val="0"/>
          <w:numId w:val="16"/>
        </w:numPr>
        <w:spacing w:after="0"/>
        <w:rPr>
          <w:lang w:val="en-GB"/>
        </w:rPr>
      </w:pPr>
      <w:r w:rsidRPr="00787730">
        <w:t>Cadres réglementaires pertinents (</w:t>
      </w:r>
      <w:r w:rsidR="00C90303">
        <w:rPr>
          <w:lang w:val="es-ES"/>
        </w:rPr>
        <w:t>CER</w:t>
      </w:r>
      <w:r w:rsidRPr="00787730">
        <w:t xml:space="preserve"> / CEC)</w:t>
      </w:r>
    </w:p>
    <w:p w14:paraId="7BD416BB" w14:textId="7BA8F256" w:rsidR="007A24A7" w:rsidRPr="00687AD8" w:rsidRDefault="2DC14AD2" w:rsidP="007A24A7">
      <w:pPr>
        <w:spacing w:before="240"/>
        <w:rPr>
          <w:lang w:val="en-GB"/>
        </w:rPr>
      </w:pPr>
      <w:r>
        <w:t>Dans la mesure du possible, faire référence à des stratégies spécifiques ou des documents officiels.</w:t>
      </w:r>
    </w:p>
    <w:p w14:paraId="1279051D" w14:textId="77777777" w:rsidR="007A24A7" w:rsidRPr="008C2C3C" w:rsidRDefault="007A24A7" w:rsidP="007A24A7">
      <w:pPr>
        <w:rPr>
          <w:i/>
          <w:iCs/>
          <w:color w:val="84A4E0" w:themeColor="accent1" w:themeTint="99"/>
          <w:lang w:val="en-GB"/>
        </w:rPr>
      </w:pPr>
      <w:r w:rsidRPr="00F02EF6">
        <w:rPr>
          <w:i/>
          <w:iCs/>
          <w:color w:val="84A4E0" w:themeColor="accent1" w:themeTint="99"/>
        </w:rPr>
        <w:t>[Maximum 1 000 caractères]</w:t>
      </w:r>
    </w:p>
    <w:p w14:paraId="474CB700" w14:textId="77777777" w:rsidR="007A24A7" w:rsidRPr="00BB42AB" w:rsidRDefault="007A24A7" w:rsidP="00BB42AB">
      <w:pPr>
        <w:pStyle w:val="Heading2"/>
        <w:numPr>
          <w:ilvl w:val="0"/>
          <w:numId w:val="0"/>
        </w:numPr>
        <w:ind w:left="720" w:hanging="720"/>
        <w:rPr>
          <w:lang w:val="en-GB"/>
        </w:rPr>
      </w:pPr>
    </w:p>
    <w:p w14:paraId="1DBC0036" w14:textId="07CC6509" w:rsidR="00E83857" w:rsidRDefault="2DC14AD2" w:rsidP="00E83857">
      <w:pPr>
        <w:pStyle w:val="Heading2"/>
        <w:rPr>
          <w:lang w:val="en-GB"/>
        </w:rPr>
      </w:pPr>
      <w:bookmarkStart w:id="25" w:name="_Toc1200685855"/>
      <w:r>
        <w:t>Besoin territorial et valeur ajoutée</w:t>
      </w:r>
      <w:bookmarkEnd w:id="25"/>
    </w:p>
    <w:p w14:paraId="5060D848" w14:textId="77777777" w:rsidR="00E83857" w:rsidRPr="00CE62CC" w:rsidRDefault="00E83857" w:rsidP="00E83857">
      <w:pPr>
        <w:rPr>
          <w:lang w:val="es-ES"/>
        </w:rPr>
      </w:pPr>
      <w:r w:rsidRPr="00CE62CC">
        <w:t>Veuillez décrire :</w:t>
      </w:r>
    </w:p>
    <w:p w14:paraId="2E5612A1" w14:textId="77777777" w:rsidR="00E83857" w:rsidRPr="00C90303" w:rsidRDefault="00E83857" w:rsidP="00142EAA">
      <w:pPr>
        <w:numPr>
          <w:ilvl w:val="0"/>
          <w:numId w:val="12"/>
        </w:numPr>
        <w:spacing w:after="0"/>
        <w:rPr>
          <w:lang w:val="es-ES"/>
        </w:rPr>
      </w:pPr>
      <w:r w:rsidRPr="00CE62CC">
        <w:t>Les défis ou opportunités territoriaux spécifiques abordés par le projet</w:t>
      </w:r>
    </w:p>
    <w:p w14:paraId="3715877A" w14:textId="1B65C7E7" w:rsidR="00E83857" w:rsidRDefault="2DC14AD2" w:rsidP="00142EAA">
      <w:pPr>
        <w:numPr>
          <w:ilvl w:val="0"/>
          <w:numId w:val="12"/>
        </w:numPr>
        <w:spacing w:after="0"/>
        <w:rPr>
          <w:lang w:val="en-GB"/>
        </w:rPr>
      </w:pPr>
      <w:r>
        <w:t>Pourquoi cette intervention est nécessaire dans le contexte insulaire concerné, et comment elle répond aux défis ou aux écarts énergétiques locaux</w:t>
      </w:r>
    </w:p>
    <w:p w14:paraId="6354538E" w14:textId="77777777" w:rsidR="007A24A7" w:rsidRPr="009267E0" w:rsidRDefault="007A24A7" w:rsidP="007A24A7">
      <w:pPr>
        <w:numPr>
          <w:ilvl w:val="0"/>
          <w:numId w:val="12"/>
        </w:numPr>
        <w:spacing w:after="0"/>
        <w:rPr>
          <w:lang w:val="en-GB"/>
        </w:rPr>
      </w:pPr>
      <w:r w:rsidRPr="009267E0">
        <w:t>Comment cela contribue à la décarbonation et aux objectifs énergétiques communautaires</w:t>
      </w:r>
    </w:p>
    <w:p w14:paraId="4148CF70" w14:textId="74CB68CA" w:rsidR="007A24A7" w:rsidRPr="00C90303" w:rsidRDefault="007A24A7" w:rsidP="007A24A7">
      <w:pPr>
        <w:numPr>
          <w:ilvl w:val="0"/>
          <w:numId w:val="12"/>
        </w:numPr>
        <w:spacing w:after="0"/>
        <w:rPr>
          <w:lang w:val="es-ES"/>
        </w:rPr>
      </w:pPr>
      <w:r w:rsidRPr="007A24A7">
        <w:t>Stratégie de réinvestissement des bénéfices économiques (le cas échéant)</w:t>
      </w:r>
    </w:p>
    <w:p w14:paraId="44BB99C2" w14:textId="28CFB2C0" w:rsidR="00E83857" w:rsidRPr="00E83857" w:rsidRDefault="00E83857" w:rsidP="00142EAA">
      <w:pPr>
        <w:spacing w:before="240"/>
        <w:rPr>
          <w:i/>
          <w:iCs/>
          <w:color w:val="84A4E0" w:themeColor="accent1" w:themeTint="99"/>
          <w:lang w:val="en-GB"/>
        </w:rPr>
      </w:pPr>
      <w:r w:rsidRPr="00F02EF6">
        <w:rPr>
          <w:i/>
          <w:iCs/>
          <w:color w:val="84A4E0" w:themeColor="accent1" w:themeTint="99"/>
        </w:rPr>
        <w:t>[Maximum 1 500 caractères]</w:t>
      </w:r>
    </w:p>
    <w:p w14:paraId="4129BE76" w14:textId="77777777" w:rsidR="009227E6" w:rsidRPr="00122E46" w:rsidRDefault="009227E6" w:rsidP="008C2C3C">
      <w:pPr>
        <w:rPr>
          <w:lang w:val="es-ES"/>
        </w:rPr>
      </w:pPr>
    </w:p>
    <w:p w14:paraId="497D4868" w14:textId="7BB39105" w:rsidR="00291045" w:rsidRPr="005B29A2" w:rsidRDefault="2DC14AD2" w:rsidP="00291045">
      <w:pPr>
        <w:pStyle w:val="Heading1"/>
        <w:rPr>
          <w:lang w:val="en-GB"/>
        </w:rPr>
      </w:pPr>
      <w:bookmarkStart w:id="26" w:name="_Toc186841707"/>
      <w:r>
        <w:t>Impacts attendus et contribution à la transition énergétique</w:t>
      </w:r>
      <w:bookmarkEnd w:id="26"/>
    </w:p>
    <w:p w14:paraId="664F8FAD" w14:textId="2DE7F106" w:rsidR="00291045" w:rsidRPr="00C90303" w:rsidRDefault="2DC14AD2" w:rsidP="00291045">
      <w:pPr>
        <w:pStyle w:val="Heading2"/>
        <w:rPr>
          <w:lang w:val="es-ES"/>
        </w:rPr>
      </w:pPr>
      <w:bookmarkStart w:id="27" w:name="_Toc523308918"/>
      <w:r>
        <w:t>Impact</w:t>
      </w:r>
      <w:r w:rsidRPr="2DC14AD2">
        <w:rPr>
          <w:lang w:val="es-ES"/>
        </w:rPr>
        <w:t xml:space="preserve">s </w:t>
      </w:r>
      <w:r>
        <w:t>énergétiques et climatiques (obligatoire)</w:t>
      </w:r>
      <w:bookmarkEnd w:id="27"/>
    </w:p>
    <w:p w14:paraId="0F629F0C" w14:textId="2AB2A9BC" w:rsidR="00E236B8" w:rsidRPr="005B29A2" w:rsidRDefault="2DC14AD2" w:rsidP="00E236B8">
      <w:pPr>
        <w:rPr>
          <w:lang w:val="en-GB"/>
        </w:rPr>
      </w:pPr>
      <w:r>
        <w:t>Les candidats doivent quantifier et justifier les éléments suivants :</w:t>
      </w:r>
    </w:p>
    <w:p w14:paraId="557C3B44" w14:textId="77777777" w:rsidR="00E236B8" w:rsidRPr="005B29A2" w:rsidRDefault="519C4469" w:rsidP="00392746">
      <w:pPr>
        <w:numPr>
          <w:ilvl w:val="0"/>
          <w:numId w:val="19"/>
        </w:numPr>
        <w:spacing w:after="0"/>
        <w:rPr>
          <w:lang w:val="en-GB"/>
        </w:rPr>
      </w:pPr>
      <w:r w:rsidRPr="005B29A2">
        <w:t>Économies d'énergie primaire (MWh/an)</w:t>
      </w:r>
    </w:p>
    <w:p w14:paraId="19FA8A7B" w14:textId="44CAACEF" w:rsidR="00E236B8" w:rsidRPr="005B29A2" w:rsidRDefault="00C90303" w:rsidP="00392746">
      <w:pPr>
        <w:numPr>
          <w:ilvl w:val="0"/>
          <w:numId w:val="19"/>
        </w:numPr>
        <w:spacing w:after="0"/>
        <w:rPr>
          <w:lang w:val="en-GB"/>
        </w:rPr>
      </w:pPr>
      <w:r w:rsidRPr="00C90303">
        <w:t xml:space="preserve">Émissions de gaz à effet de serre (GES) évitées </w:t>
      </w:r>
      <w:r w:rsidR="519C4469" w:rsidRPr="005B29A2">
        <w:t>(tCO</w:t>
      </w:r>
      <w:r w:rsidR="519C4469" w:rsidRPr="005B29A2">
        <w:rPr>
          <w:rFonts w:ascii="Cambria Math" w:hAnsi="Cambria Math" w:cs="Cambria Math"/>
        </w:rPr>
        <w:t>₂</w:t>
      </w:r>
      <w:r w:rsidR="519C4469" w:rsidRPr="005B29A2">
        <w:t>eq/an)</w:t>
      </w:r>
    </w:p>
    <w:p w14:paraId="75969792" w14:textId="7050AA1E" w:rsidR="00E236B8" w:rsidRPr="005B29A2" w:rsidRDefault="00E236B8" w:rsidP="00392746">
      <w:pPr>
        <w:spacing w:before="240"/>
        <w:rPr>
          <w:lang w:val="en-GB"/>
        </w:rPr>
      </w:pPr>
      <w:r w:rsidRPr="005B29A2">
        <w:t>Veuillez utiliser la méthodologie référencée dans les lignes directrices pour calculer les deux indicateurs. Indiquez également clairement :</w:t>
      </w:r>
    </w:p>
    <w:p w14:paraId="2D419F8C" w14:textId="35BC1A72" w:rsidR="00E236B8" w:rsidRPr="00C90303" w:rsidRDefault="00E236B8" w:rsidP="00C90303">
      <w:pPr>
        <w:numPr>
          <w:ilvl w:val="0"/>
          <w:numId w:val="20"/>
        </w:numPr>
        <w:spacing w:after="0"/>
      </w:pPr>
      <w:r w:rsidRPr="005B29A2">
        <w:t xml:space="preserve">Hypothèses de </w:t>
      </w:r>
      <w:r w:rsidR="00C90303" w:rsidRPr="00C90303">
        <w:t>référence</w:t>
      </w:r>
    </w:p>
    <w:p w14:paraId="5D77FF18" w14:textId="49C8CDCA" w:rsidR="00C90303" w:rsidRPr="00C90303" w:rsidRDefault="2DC14AD2" w:rsidP="00392746">
      <w:pPr>
        <w:numPr>
          <w:ilvl w:val="0"/>
          <w:numId w:val="20"/>
        </w:numPr>
        <w:spacing w:after="0"/>
      </w:pPr>
      <w:r>
        <w:t>Normes ou standards de référence utilisés</w:t>
      </w:r>
    </w:p>
    <w:p w14:paraId="78D15552" w14:textId="6DEBECC4" w:rsidR="00C90303" w:rsidRPr="00C90303" w:rsidRDefault="00C90303" w:rsidP="003E3295">
      <w:pPr>
        <w:numPr>
          <w:ilvl w:val="0"/>
          <w:numId w:val="20"/>
        </w:numPr>
        <w:spacing w:after="0"/>
        <w:rPr>
          <w:lang w:val="en-GB"/>
        </w:rPr>
      </w:pPr>
      <w:r>
        <w:rPr>
          <w:lang w:val="en-GB"/>
        </w:rPr>
        <w:t>P</w:t>
      </w:r>
      <w:r w:rsidRPr="00C90303">
        <w:rPr>
          <w:lang w:val="en-GB"/>
        </w:rPr>
        <w:t>rincipales hypothèses utilisées</w:t>
      </w:r>
    </w:p>
    <w:p w14:paraId="4DBC4D9A" w14:textId="23264958" w:rsidR="003E3295" w:rsidRPr="00063006" w:rsidRDefault="2DC14AD2" w:rsidP="003E3295">
      <w:pPr>
        <w:numPr>
          <w:ilvl w:val="0"/>
          <w:numId w:val="20"/>
        </w:numPr>
        <w:spacing w:after="0"/>
        <w:rPr>
          <w:lang w:val="es-ES"/>
        </w:rPr>
      </w:pPr>
      <w:r>
        <w:t xml:space="preserve">Modalités de suivi et de vérification des impacts </w:t>
      </w:r>
    </w:p>
    <w:p w14:paraId="4BF9F758" w14:textId="77777777" w:rsidR="003E3295" w:rsidRPr="005B29A2" w:rsidRDefault="003E3295" w:rsidP="003E3295">
      <w:pPr>
        <w:numPr>
          <w:ilvl w:val="0"/>
          <w:numId w:val="20"/>
        </w:numPr>
        <w:spacing w:after="0"/>
        <w:rPr>
          <w:lang w:val="en-GB"/>
        </w:rPr>
      </w:pPr>
      <w:r w:rsidRPr="005B29A2">
        <w:t>Indicateurs clés à suivre</w:t>
      </w:r>
    </w:p>
    <w:p w14:paraId="444CB4AE" w14:textId="2E328670" w:rsidR="003E3295" w:rsidRPr="00C90303" w:rsidRDefault="003E3295" w:rsidP="003E3295">
      <w:pPr>
        <w:numPr>
          <w:ilvl w:val="0"/>
          <w:numId w:val="20"/>
        </w:numPr>
        <w:spacing w:after="0"/>
        <w:rPr>
          <w:lang w:val="en-US"/>
        </w:rPr>
      </w:pPr>
      <w:r w:rsidRPr="005B29A2">
        <w:t>S</w:t>
      </w:r>
      <w:r w:rsidR="00C90303" w:rsidRPr="00C90303">
        <w:t>ources de données et fréquence du suivi</w:t>
      </w:r>
    </w:p>
    <w:p w14:paraId="06DCB516" w14:textId="312F4A41" w:rsidR="00291045" w:rsidRDefault="00291045" w:rsidP="00392746">
      <w:pPr>
        <w:spacing w:before="240"/>
        <w:rPr>
          <w:i/>
          <w:iCs/>
          <w:color w:val="84A4E0" w:themeColor="accent1" w:themeTint="99"/>
          <w:lang w:val="es-ES"/>
        </w:rPr>
      </w:pPr>
      <w:r w:rsidRPr="00F02EF6">
        <w:rPr>
          <w:i/>
          <w:iCs/>
          <w:color w:val="84A4E0" w:themeColor="accent1" w:themeTint="99"/>
        </w:rPr>
        <w:t>[Maximum 1 500 caractères]</w:t>
      </w:r>
    </w:p>
    <w:p w14:paraId="11DF5B8B" w14:textId="77777777" w:rsidR="00E236B8" w:rsidRDefault="00E236B8" w:rsidP="008C2C3C">
      <w:pPr>
        <w:rPr>
          <w:lang w:val="en-GB"/>
        </w:rPr>
      </w:pPr>
    </w:p>
    <w:p w14:paraId="13F39E7E" w14:textId="36164D3F" w:rsidR="00A00240" w:rsidRPr="005B29A2" w:rsidRDefault="2DC14AD2" w:rsidP="00A00240">
      <w:pPr>
        <w:pStyle w:val="Heading2"/>
        <w:rPr>
          <w:lang w:val="en-GB"/>
        </w:rPr>
      </w:pPr>
      <w:bookmarkStart w:id="28" w:name="_Toc995263484"/>
      <w:r>
        <w:t>Impact</w:t>
      </w:r>
      <w:r w:rsidRPr="2DC14AD2">
        <w:rPr>
          <w:lang w:val="es-ES"/>
        </w:rPr>
        <w:t>s</w:t>
      </w:r>
      <w:r>
        <w:t xml:space="preserve"> économique et financier</w:t>
      </w:r>
      <w:bookmarkEnd w:id="28"/>
    </w:p>
    <w:p w14:paraId="221A6D62" w14:textId="77777777" w:rsidR="00B108B7" w:rsidRPr="005B29A2" w:rsidRDefault="00B108B7" w:rsidP="00B108B7">
      <w:pPr>
        <w:rPr>
          <w:lang w:val="en-GB"/>
        </w:rPr>
      </w:pPr>
      <w:r w:rsidRPr="005B29A2">
        <w:t>Veuillez décrire :</w:t>
      </w:r>
    </w:p>
    <w:p w14:paraId="6AE31DDE" w14:textId="0ED889B7" w:rsidR="00B108B7" w:rsidRPr="005B29A2" w:rsidRDefault="2DC14AD2" w:rsidP="00392746">
      <w:pPr>
        <w:numPr>
          <w:ilvl w:val="0"/>
          <w:numId w:val="20"/>
        </w:numPr>
        <w:spacing w:after="0"/>
        <w:rPr>
          <w:lang w:val="en-GB"/>
        </w:rPr>
      </w:pPr>
      <w:r>
        <w:t>Impact</w:t>
      </w:r>
      <w:r w:rsidRPr="2DC14AD2">
        <w:rPr>
          <w:lang w:val="es-ES"/>
        </w:rPr>
        <w:t>s</w:t>
      </w:r>
      <w:r>
        <w:t xml:space="preserve"> attendu</w:t>
      </w:r>
      <w:r w:rsidRPr="2DC14AD2">
        <w:rPr>
          <w:lang w:val="es-ES"/>
        </w:rPr>
        <w:t>s</w:t>
      </w:r>
      <w:r>
        <w:t xml:space="preserve"> sur l'économie locale (emplois, PME, chaînes de valeur locales)</w:t>
      </w:r>
    </w:p>
    <w:p w14:paraId="25FDC29D" w14:textId="77777777" w:rsidR="00B108B7" w:rsidRPr="00C90303" w:rsidRDefault="00B108B7" w:rsidP="00392746">
      <w:pPr>
        <w:numPr>
          <w:ilvl w:val="0"/>
          <w:numId w:val="20"/>
        </w:numPr>
        <w:spacing w:after="0"/>
        <w:rPr>
          <w:lang w:val="es-ES"/>
        </w:rPr>
      </w:pPr>
      <w:r w:rsidRPr="005B29A2">
        <w:t>Économies de coûts prévues pour les membres</w:t>
      </w:r>
    </w:p>
    <w:p w14:paraId="131FC958" w14:textId="77777777" w:rsidR="00B108B7" w:rsidRPr="00C90303" w:rsidRDefault="00B108B7" w:rsidP="00392746">
      <w:pPr>
        <w:numPr>
          <w:ilvl w:val="0"/>
          <w:numId w:val="20"/>
        </w:numPr>
        <w:spacing w:after="0"/>
        <w:rPr>
          <w:lang w:val="es-ES"/>
        </w:rPr>
      </w:pPr>
      <w:r w:rsidRPr="005B29A2">
        <w:t>Contribution à la durabilité financière à long terme de la communauté énergétique</w:t>
      </w:r>
    </w:p>
    <w:p w14:paraId="457BF34F" w14:textId="77777777" w:rsidR="00B108B7" w:rsidRPr="00C90303" w:rsidRDefault="00B108B7" w:rsidP="00392746">
      <w:pPr>
        <w:numPr>
          <w:ilvl w:val="0"/>
          <w:numId w:val="20"/>
        </w:numPr>
        <w:spacing w:after="0"/>
        <w:rPr>
          <w:lang w:val="es-ES"/>
        </w:rPr>
      </w:pPr>
      <w:r w:rsidRPr="005B29A2">
        <w:t>Modèle de génération de revenus (si applicable)</w:t>
      </w:r>
    </w:p>
    <w:p w14:paraId="0F6431DC" w14:textId="25F595D7" w:rsidR="00A00240" w:rsidRPr="00C90303" w:rsidRDefault="00C90303" w:rsidP="00392746">
      <w:pPr>
        <w:spacing w:before="240"/>
        <w:rPr>
          <w:lang w:val="es-ES"/>
        </w:rPr>
      </w:pPr>
      <w:r w:rsidRPr="00C90303">
        <w:t>Dans la mesure du possible, quantifier</w:t>
      </w:r>
      <w:r w:rsidR="00B108B7" w:rsidRPr="005B29A2">
        <w:t>.</w:t>
      </w:r>
    </w:p>
    <w:p w14:paraId="11D9879C" w14:textId="5D9680E4" w:rsidR="00A00240" w:rsidRPr="005B29A2" w:rsidRDefault="00A00240" w:rsidP="00A00240">
      <w:pPr>
        <w:rPr>
          <w:i/>
          <w:iCs/>
          <w:color w:val="84A4E0" w:themeColor="accent1" w:themeTint="99"/>
          <w:lang w:val="en-GB"/>
        </w:rPr>
      </w:pPr>
      <w:r w:rsidRPr="005B29A2">
        <w:rPr>
          <w:i/>
          <w:iCs/>
          <w:color w:val="84A4E0" w:themeColor="accent1" w:themeTint="99"/>
        </w:rPr>
        <w:t>[Maximum 1 000 caractères]</w:t>
      </w:r>
    </w:p>
    <w:p w14:paraId="31DD8451" w14:textId="77777777" w:rsidR="00775FE3" w:rsidRDefault="00775FE3" w:rsidP="008C2C3C">
      <w:pPr>
        <w:rPr>
          <w:lang w:val="en-GB"/>
        </w:rPr>
      </w:pPr>
    </w:p>
    <w:p w14:paraId="628006F4" w14:textId="5353B857" w:rsidR="004037AB" w:rsidRPr="00AB0237" w:rsidRDefault="2DC14AD2" w:rsidP="004037AB">
      <w:pPr>
        <w:pStyle w:val="Heading2"/>
        <w:rPr>
          <w:lang w:val="en-GB"/>
        </w:rPr>
      </w:pPr>
      <w:bookmarkStart w:id="29" w:name="_Toc1188591567"/>
      <w:r>
        <w:t>Réplicabilité et évolutivité</w:t>
      </w:r>
      <w:bookmarkEnd w:id="29"/>
    </w:p>
    <w:p w14:paraId="3629F355" w14:textId="77777777" w:rsidR="00270D76" w:rsidRPr="00270D76" w:rsidRDefault="00270D76" w:rsidP="00270D76">
      <w:pPr>
        <w:rPr>
          <w:lang w:val="es-ES"/>
        </w:rPr>
      </w:pPr>
      <w:r w:rsidRPr="00270D76">
        <w:t>Veuillez expliquer :</w:t>
      </w:r>
    </w:p>
    <w:p w14:paraId="0268C538" w14:textId="77777777" w:rsidR="00270D76" w:rsidRPr="00C90303" w:rsidRDefault="00270D76" w:rsidP="00392746">
      <w:pPr>
        <w:numPr>
          <w:ilvl w:val="0"/>
          <w:numId w:val="22"/>
        </w:numPr>
        <w:spacing w:after="0"/>
        <w:rPr>
          <w:lang w:val="es-ES"/>
        </w:rPr>
      </w:pPr>
      <w:r w:rsidRPr="00270D76">
        <w:t>Savoir si le modèle peut être reproduit sur d'autres îles ou territoires continentaux</w:t>
      </w:r>
    </w:p>
    <w:p w14:paraId="0862B7CF" w14:textId="77777777" w:rsidR="00270D76" w:rsidRPr="00270D76" w:rsidRDefault="00270D76" w:rsidP="00392746">
      <w:pPr>
        <w:numPr>
          <w:ilvl w:val="0"/>
          <w:numId w:val="22"/>
        </w:numPr>
        <w:spacing w:after="0"/>
        <w:rPr>
          <w:lang w:val="en-GB"/>
        </w:rPr>
      </w:pPr>
      <w:r w:rsidRPr="00270D76">
        <w:t>Quels éléments permettent la scalabilité (technique, financier, gouvernance)</w:t>
      </w:r>
    </w:p>
    <w:p w14:paraId="469B2725" w14:textId="322F30A0" w:rsidR="004037AB" w:rsidRPr="00C90303" w:rsidRDefault="00270D76" w:rsidP="00392746">
      <w:pPr>
        <w:numPr>
          <w:ilvl w:val="0"/>
          <w:numId w:val="22"/>
        </w:numPr>
        <w:spacing w:after="0"/>
        <w:rPr>
          <w:lang w:val="es-ES"/>
        </w:rPr>
      </w:pPr>
      <w:r w:rsidRPr="00270D76">
        <w:t>Que des mécanismes de diffusion ou de partage des connaissances soient prévus</w:t>
      </w:r>
    </w:p>
    <w:p w14:paraId="493999DF" w14:textId="11A21613" w:rsidR="004037AB" w:rsidRDefault="004037AB" w:rsidP="00392746">
      <w:pPr>
        <w:spacing w:before="240"/>
        <w:rPr>
          <w:i/>
          <w:iCs/>
          <w:color w:val="84A4E0" w:themeColor="accent1" w:themeTint="99"/>
          <w:lang w:val="es-ES"/>
        </w:rPr>
      </w:pPr>
      <w:r w:rsidRPr="00F02EF6">
        <w:rPr>
          <w:i/>
          <w:iCs/>
          <w:color w:val="84A4E0" w:themeColor="accent1" w:themeTint="99"/>
        </w:rPr>
        <w:t>[Maximum 1 000 caractères]</w:t>
      </w:r>
    </w:p>
    <w:p w14:paraId="631587D7" w14:textId="77777777" w:rsidR="00466E25" w:rsidRDefault="00466E25" w:rsidP="00392746">
      <w:pPr>
        <w:spacing w:before="240"/>
        <w:rPr>
          <w:i/>
          <w:iCs/>
          <w:color w:val="84A4E0" w:themeColor="accent1" w:themeTint="99"/>
          <w:lang w:val="es-ES"/>
        </w:rPr>
      </w:pPr>
    </w:p>
    <w:p w14:paraId="65F46651" w14:textId="5C20F065" w:rsidR="00466E25" w:rsidRPr="005B29A2" w:rsidRDefault="2DC14AD2" w:rsidP="00466E25">
      <w:pPr>
        <w:pStyle w:val="Heading2"/>
        <w:rPr>
          <w:lang w:val="en-GB"/>
        </w:rPr>
      </w:pPr>
      <w:bookmarkStart w:id="30" w:name="_Toc73671627"/>
      <w:r>
        <w:t>Impact</w:t>
      </w:r>
      <w:r w:rsidRPr="2DC14AD2">
        <w:rPr>
          <w:lang w:val="en-US"/>
        </w:rPr>
        <w:t xml:space="preserve"> </w:t>
      </w:r>
      <w:r>
        <w:t>environnemental et impact au niveau du système énergétique (Optionnel)</w:t>
      </w:r>
      <w:bookmarkEnd w:id="30"/>
    </w:p>
    <w:p w14:paraId="6C06178D" w14:textId="2427F5AB" w:rsidR="00466E25" w:rsidRPr="005B29A2" w:rsidRDefault="2DC14AD2" w:rsidP="00466E25">
      <w:pPr>
        <w:rPr>
          <w:lang w:val="en-GB"/>
        </w:rPr>
      </w:pPr>
      <w:r>
        <w:t>Veuillez décrire les impacts attendus, notamment :</w:t>
      </w:r>
    </w:p>
    <w:p w14:paraId="40C26C2A" w14:textId="77777777" w:rsidR="00466E25" w:rsidRPr="005B29A2" w:rsidRDefault="00466E25" w:rsidP="00466E25">
      <w:pPr>
        <w:numPr>
          <w:ilvl w:val="0"/>
          <w:numId w:val="22"/>
        </w:numPr>
        <w:spacing w:after="0"/>
        <w:rPr>
          <w:lang w:val="en-GB"/>
        </w:rPr>
      </w:pPr>
      <w:r w:rsidRPr="005B29A2">
        <w:t>Améliorations des conditions environnementales locales (qualité de l'air, bruit, etc., si pertinent)</w:t>
      </w:r>
    </w:p>
    <w:p w14:paraId="7DBC6F7B" w14:textId="77777777" w:rsidR="00466E25" w:rsidRPr="005B29A2" w:rsidRDefault="00466E25" w:rsidP="00466E25">
      <w:pPr>
        <w:numPr>
          <w:ilvl w:val="0"/>
          <w:numId w:val="22"/>
        </w:numPr>
        <w:spacing w:after="0"/>
        <w:rPr>
          <w:lang w:val="en-GB"/>
        </w:rPr>
      </w:pPr>
      <w:r w:rsidRPr="005B29A2">
        <w:t>Avantages pour le réseau local (flexibilité, soulagement de la congestion, réduction des pics, contribution au stockage)</w:t>
      </w:r>
    </w:p>
    <w:p w14:paraId="410DB4EC" w14:textId="252D05DD" w:rsidR="00466E25" w:rsidRPr="00C90303" w:rsidRDefault="00466E25" w:rsidP="00466E25">
      <w:pPr>
        <w:numPr>
          <w:ilvl w:val="0"/>
          <w:numId w:val="22"/>
        </w:numPr>
        <w:spacing w:after="0"/>
        <w:rPr>
          <w:lang w:val="es-ES"/>
        </w:rPr>
      </w:pPr>
      <w:r w:rsidRPr="005B29A2">
        <w:t xml:space="preserve">Contribution </w:t>
      </w:r>
      <w:r w:rsidR="00C90303" w:rsidRPr="00C90303">
        <w:t>du projet à l’augmentation de la part des énergies renouvelables à l’échelle de l’île</w:t>
      </w:r>
      <w:r w:rsidRPr="005B29A2">
        <w:t>.</w:t>
      </w:r>
    </w:p>
    <w:p w14:paraId="45E2A9A9" w14:textId="2D0FE5A2" w:rsidR="00466E25" w:rsidRDefault="00466E25" w:rsidP="00466E25">
      <w:pPr>
        <w:spacing w:before="240"/>
        <w:rPr>
          <w:i/>
          <w:iCs/>
          <w:color w:val="84A4E0" w:themeColor="accent1" w:themeTint="99"/>
          <w:lang w:val="es-ES"/>
        </w:rPr>
      </w:pPr>
      <w:r w:rsidRPr="00F02EF6">
        <w:rPr>
          <w:i/>
          <w:iCs/>
          <w:color w:val="84A4E0" w:themeColor="accent1" w:themeTint="99"/>
        </w:rPr>
        <w:t>[Maximum 1 000 caractères]</w:t>
      </w:r>
    </w:p>
    <w:p w14:paraId="1844FECB" w14:textId="77777777" w:rsidR="00466E25" w:rsidRPr="00466E25" w:rsidRDefault="00466E25" w:rsidP="00466E25">
      <w:pPr>
        <w:spacing w:before="240"/>
        <w:rPr>
          <w:i/>
          <w:iCs/>
          <w:color w:val="84A4E0" w:themeColor="accent1" w:themeTint="99"/>
          <w:lang w:val="es-ES"/>
        </w:rPr>
      </w:pPr>
    </w:p>
    <w:p w14:paraId="3C58BBEA" w14:textId="2C085FD6" w:rsidR="00466E25" w:rsidRPr="00AB0237" w:rsidRDefault="2DC14AD2" w:rsidP="00466E25">
      <w:pPr>
        <w:pStyle w:val="Heading2"/>
        <w:rPr>
          <w:lang w:val="en-GB"/>
        </w:rPr>
      </w:pPr>
      <w:bookmarkStart w:id="31" w:name="_Toc717014040"/>
      <w:r>
        <w:t>Impact social et bénéfices pour la collectivité (Optionnel)</w:t>
      </w:r>
      <w:bookmarkEnd w:id="31"/>
    </w:p>
    <w:p w14:paraId="332DDDEE" w14:textId="77777777" w:rsidR="00466E25" w:rsidRPr="00A00240" w:rsidRDefault="00466E25" w:rsidP="00466E25">
      <w:pPr>
        <w:rPr>
          <w:lang w:val="en-GB"/>
        </w:rPr>
      </w:pPr>
      <w:r w:rsidRPr="00A00240">
        <w:t>Veuillez décrire (qualitativement et, si possible, quantitativement) :</w:t>
      </w:r>
    </w:p>
    <w:p w14:paraId="01A7D46C" w14:textId="77777777" w:rsidR="00466E25" w:rsidRPr="00C90303" w:rsidRDefault="00466E25" w:rsidP="00466E25">
      <w:pPr>
        <w:numPr>
          <w:ilvl w:val="0"/>
          <w:numId w:val="20"/>
        </w:numPr>
        <w:spacing w:after="0"/>
        <w:rPr>
          <w:lang w:val="es-ES"/>
        </w:rPr>
      </w:pPr>
      <w:r w:rsidRPr="00A00240">
        <w:t>Contribution à la réduction de la pauvreté énergétique (le cas échéant)</w:t>
      </w:r>
    </w:p>
    <w:p w14:paraId="1E8CE85C" w14:textId="77777777" w:rsidR="00466E25" w:rsidRPr="00A00240" w:rsidRDefault="00466E25" w:rsidP="00466E25">
      <w:pPr>
        <w:numPr>
          <w:ilvl w:val="0"/>
          <w:numId w:val="20"/>
        </w:numPr>
        <w:spacing w:after="0"/>
        <w:rPr>
          <w:lang w:val="en-GB"/>
        </w:rPr>
      </w:pPr>
      <w:r w:rsidRPr="00A00240">
        <w:t>Inclusion des ménages vulnérables</w:t>
      </w:r>
    </w:p>
    <w:p w14:paraId="1EBAE2F3" w14:textId="77777777" w:rsidR="00466E25" w:rsidRPr="00A00240" w:rsidRDefault="00466E25" w:rsidP="00466E25">
      <w:pPr>
        <w:numPr>
          <w:ilvl w:val="0"/>
          <w:numId w:val="20"/>
        </w:numPr>
        <w:spacing w:after="0"/>
        <w:rPr>
          <w:lang w:val="en-GB"/>
        </w:rPr>
      </w:pPr>
      <w:r w:rsidRPr="00A00240">
        <w:t>Participation et engagement citoyens</w:t>
      </w:r>
    </w:p>
    <w:p w14:paraId="02A134DF" w14:textId="5169A76C" w:rsidR="00466E25" w:rsidRPr="00C90303" w:rsidRDefault="2DC14AD2" w:rsidP="00466E25">
      <w:pPr>
        <w:numPr>
          <w:ilvl w:val="0"/>
          <w:numId w:val="20"/>
        </w:numPr>
        <w:spacing w:after="0"/>
      </w:pPr>
      <w:r w:rsidRPr="2DC14AD2">
        <w:rPr>
          <w:lang w:val="fr-FR"/>
        </w:rPr>
        <w:t>Acceptation sociale et autonomisation (empowerment) de la communauté locale</w:t>
      </w:r>
    </w:p>
    <w:p w14:paraId="34FAE39F" w14:textId="0C49163E" w:rsidR="00466E25" w:rsidRPr="00C90303" w:rsidRDefault="00466E25" w:rsidP="00C90303">
      <w:pPr>
        <w:numPr>
          <w:ilvl w:val="0"/>
          <w:numId w:val="20"/>
        </w:numPr>
        <w:spacing w:after="0"/>
        <w:rPr>
          <w:i/>
          <w:iCs/>
          <w:color w:val="84A4E0" w:themeColor="accent1" w:themeTint="99"/>
          <w:lang w:val="es-ES"/>
        </w:rPr>
      </w:pPr>
      <w:r w:rsidRPr="00A00240">
        <w:t xml:space="preserve">Contribution </w:t>
      </w:r>
      <w:r w:rsidR="00C90303" w:rsidRPr="00C90303">
        <w:t xml:space="preserve">du projet à la résilience énergétique et/ou à l’autonomie énergétique locale. </w:t>
      </w:r>
      <w:r w:rsidRPr="00C90303">
        <w:rPr>
          <w:i/>
          <w:iCs/>
          <w:color w:val="84A4E0" w:themeColor="accent1" w:themeTint="99"/>
        </w:rPr>
        <w:t>[Maximum 1 000 caractères]</w:t>
      </w:r>
    </w:p>
    <w:p w14:paraId="18D2B19C" w14:textId="77777777" w:rsidR="00466E25" w:rsidRPr="00466E25" w:rsidRDefault="00466E25" w:rsidP="00392746">
      <w:pPr>
        <w:spacing w:before="240"/>
        <w:rPr>
          <w:i/>
          <w:iCs/>
          <w:color w:val="84A4E0" w:themeColor="accent1" w:themeTint="99"/>
          <w:lang w:val="es-ES"/>
        </w:rPr>
      </w:pPr>
    </w:p>
    <w:p w14:paraId="08D508E4" w14:textId="77777777" w:rsidR="00701E28" w:rsidRDefault="00701E28">
      <w:pPr>
        <w:jc w:val="left"/>
        <w:rPr>
          <w:rFonts w:ascii="Arial" w:eastAsiaTheme="majorEastAsia" w:hAnsi="Arial" w:cstheme="majorBidi"/>
          <w:color w:val="001336" w:themeColor="text1"/>
          <w:sz w:val="40"/>
          <w:szCs w:val="40"/>
          <w:lang w:val="es-ES"/>
        </w:rPr>
      </w:pPr>
      <w:r>
        <w:br w:type="page"/>
      </w:r>
    </w:p>
    <w:p w14:paraId="47CEDD1B" w14:textId="07F62423" w:rsidR="0095657B" w:rsidRPr="00122E46" w:rsidRDefault="2DC14AD2" w:rsidP="0095657B">
      <w:pPr>
        <w:pStyle w:val="Heading1"/>
        <w:rPr>
          <w:lang w:val="en-GB"/>
        </w:rPr>
      </w:pPr>
      <w:bookmarkStart w:id="32" w:name="_Toc1112680781"/>
      <w:r>
        <w:t>Déclarations</w:t>
      </w:r>
      <w:bookmarkEnd w:id="32"/>
    </w:p>
    <w:tbl>
      <w:tblPr>
        <w:tblStyle w:val="CommonTable"/>
        <w:tblW w:w="0" w:type="auto"/>
        <w:tblInd w:w="-15" w:type="dxa"/>
        <w:tblLook w:val="04A0" w:firstRow="1" w:lastRow="0" w:firstColumn="1" w:lastColumn="0" w:noHBand="0" w:noVBand="1"/>
      </w:tblPr>
      <w:tblGrid>
        <w:gridCol w:w="9285"/>
        <w:gridCol w:w="1196"/>
      </w:tblGrid>
      <w:tr w:rsidR="00131557" w14:paraId="593FD322" w14:textId="325691A9" w:rsidTr="0A092C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C22CD" w14:textId="755F1031" w:rsidR="00131557" w:rsidRDefault="00131557"/>
        </w:tc>
        <w:tc>
          <w:tcPr>
            <w:tcW w:w="0" w:type="auto"/>
          </w:tcPr>
          <w:p w14:paraId="3E1EC2DB" w14:textId="2C272910" w:rsidR="00131557" w:rsidRDefault="00131557">
            <w:pPr>
              <w:cnfStyle w:val="100000000000" w:firstRow="1" w:lastRow="0" w:firstColumn="0" w:lastColumn="0" w:oddVBand="0" w:evenVBand="0" w:oddHBand="0" w:evenHBand="0" w:firstRowFirstColumn="0" w:firstRowLastColumn="0" w:lastRowFirstColumn="0" w:lastRowLastColumn="0"/>
            </w:pPr>
            <w:r>
              <w:t>OUI/NON</w:t>
            </w:r>
          </w:p>
        </w:tc>
      </w:tr>
      <w:tr w:rsidR="00131557" w:rsidRPr="00935477" w14:paraId="3DC12C6D" w14:textId="51B89F82" w:rsidTr="0A092CE8">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3B631" w14:textId="5C2FDE02" w:rsidR="00131557" w:rsidRPr="00C90303" w:rsidRDefault="00BE4EFD">
            <w:pPr>
              <w:rPr>
                <w:lang w:val="el-GR"/>
              </w:rPr>
            </w:pPr>
            <w:r w:rsidRPr="00F02EF6">
              <w:rPr>
                <w:rFonts w:cstheme="minorHAnsi"/>
                <w:color w:val="001336" w:themeColor="text1"/>
              </w:rPr>
              <w:t>Le</w:t>
            </w:r>
            <w:r w:rsidRPr="00C90303">
              <w:rPr>
                <w:rFonts w:cstheme="minorHAnsi"/>
                <w:color w:val="001336" w:themeColor="text1"/>
                <w:lang w:val="el-GR"/>
              </w:rPr>
              <w:t xml:space="preserve"> </w:t>
            </w:r>
            <w:r w:rsidR="00C90303" w:rsidRPr="00C90303">
              <w:rPr>
                <w:rFonts w:cstheme="minorHAnsi"/>
                <w:color w:val="001336" w:themeColor="text1"/>
                <w:lang w:val="el-GR"/>
              </w:rPr>
              <w:t xml:space="preserve">responsable / </w:t>
            </w:r>
            <w:r w:rsidRPr="00F02EF6">
              <w:rPr>
                <w:rFonts w:cstheme="minorHAnsi"/>
                <w:color w:val="001336" w:themeColor="text1"/>
              </w:rPr>
              <w:t>coordinateur</w:t>
            </w:r>
            <w:r w:rsidRPr="00C90303">
              <w:rPr>
                <w:rFonts w:cstheme="minorHAnsi"/>
                <w:color w:val="001336" w:themeColor="text1"/>
                <w:lang w:val="el-GR"/>
              </w:rPr>
              <w:t xml:space="preserve"> </w:t>
            </w:r>
            <w:r w:rsidRPr="00F02EF6">
              <w:rPr>
                <w:rFonts w:cstheme="minorHAnsi"/>
                <w:color w:val="001336" w:themeColor="text1"/>
              </w:rPr>
              <w:t>d</w:t>
            </w:r>
            <w:r w:rsidRPr="00C90303">
              <w:rPr>
                <w:rFonts w:cstheme="minorHAnsi"/>
                <w:color w:val="001336" w:themeColor="text1"/>
                <w:lang w:val="el-GR"/>
              </w:rPr>
              <w:t>é</w:t>
            </w:r>
            <w:r w:rsidRPr="00F02EF6">
              <w:rPr>
                <w:rFonts w:cstheme="minorHAnsi"/>
                <w:color w:val="001336" w:themeColor="text1"/>
              </w:rPr>
              <w:t>clare</w:t>
            </w:r>
            <w:r w:rsidRPr="00C90303">
              <w:rPr>
                <w:rFonts w:cstheme="minorHAnsi"/>
                <w:color w:val="001336" w:themeColor="text1"/>
                <w:lang w:val="el-GR"/>
              </w:rPr>
              <w:t xml:space="preserve"> </w:t>
            </w:r>
            <w:r w:rsidRPr="00F02EF6">
              <w:rPr>
                <w:rFonts w:cstheme="minorHAnsi"/>
                <w:color w:val="001336" w:themeColor="text1"/>
              </w:rPr>
              <w:t>avoir</w:t>
            </w:r>
            <w:r w:rsidRPr="00C90303">
              <w:rPr>
                <w:rFonts w:cstheme="minorHAnsi"/>
                <w:color w:val="001336" w:themeColor="text1"/>
                <w:lang w:val="el-GR"/>
              </w:rPr>
              <w:t xml:space="preserve"> </w:t>
            </w:r>
            <w:r w:rsidRPr="00F02EF6">
              <w:rPr>
                <w:rFonts w:cstheme="minorHAnsi"/>
                <w:color w:val="001336" w:themeColor="text1"/>
              </w:rPr>
              <w:t>le</w:t>
            </w:r>
            <w:r w:rsidRPr="00C90303">
              <w:rPr>
                <w:rFonts w:cstheme="minorHAnsi"/>
                <w:color w:val="001336" w:themeColor="text1"/>
                <w:lang w:val="el-GR"/>
              </w:rPr>
              <w:t xml:space="preserve"> </w:t>
            </w:r>
            <w:r w:rsidRPr="00F02EF6">
              <w:rPr>
                <w:rFonts w:cstheme="minorHAnsi"/>
                <w:color w:val="001336" w:themeColor="text1"/>
              </w:rPr>
              <w:t>consentement</w:t>
            </w:r>
            <w:r w:rsidRPr="00C90303">
              <w:rPr>
                <w:rFonts w:cstheme="minorHAnsi"/>
                <w:color w:val="001336" w:themeColor="text1"/>
                <w:lang w:val="el-GR"/>
              </w:rPr>
              <w:t xml:space="preserve"> </w:t>
            </w:r>
            <w:r w:rsidRPr="00F02EF6">
              <w:rPr>
                <w:rFonts w:cstheme="minorHAnsi"/>
                <w:color w:val="001336" w:themeColor="text1"/>
              </w:rPr>
              <w:t>explicite</w:t>
            </w:r>
            <w:r w:rsidRPr="00C90303">
              <w:rPr>
                <w:rFonts w:cstheme="minorHAnsi"/>
                <w:color w:val="001336" w:themeColor="text1"/>
                <w:lang w:val="el-GR"/>
              </w:rPr>
              <w:t xml:space="preserve"> </w:t>
            </w:r>
            <w:r w:rsidRPr="00F02EF6">
              <w:rPr>
                <w:rFonts w:cstheme="minorHAnsi"/>
                <w:color w:val="001336" w:themeColor="text1"/>
              </w:rPr>
              <w:t>de</w:t>
            </w:r>
            <w:r w:rsidRPr="00C90303">
              <w:rPr>
                <w:rFonts w:cstheme="minorHAnsi"/>
                <w:color w:val="001336" w:themeColor="text1"/>
                <w:lang w:val="el-GR"/>
              </w:rPr>
              <w:t xml:space="preserve"> </w:t>
            </w:r>
            <w:r w:rsidRPr="00F02EF6">
              <w:rPr>
                <w:rFonts w:cstheme="minorHAnsi"/>
                <w:color w:val="001336" w:themeColor="text1"/>
              </w:rPr>
              <w:t>tous</w:t>
            </w:r>
            <w:r w:rsidRPr="00C90303">
              <w:rPr>
                <w:rFonts w:cstheme="minorHAnsi"/>
                <w:color w:val="001336" w:themeColor="text1"/>
                <w:lang w:val="el-GR"/>
              </w:rPr>
              <w:t xml:space="preserve"> </w:t>
            </w:r>
            <w:r w:rsidRPr="00F02EF6">
              <w:rPr>
                <w:rFonts w:cstheme="minorHAnsi"/>
                <w:color w:val="001336" w:themeColor="text1"/>
              </w:rPr>
              <w:t>les</w:t>
            </w:r>
            <w:r w:rsidRPr="00C90303">
              <w:rPr>
                <w:rFonts w:cstheme="minorHAnsi"/>
                <w:color w:val="001336" w:themeColor="text1"/>
                <w:lang w:val="el-GR"/>
              </w:rPr>
              <w:t xml:space="preserve"> </w:t>
            </w:r>
            <w:r w:rsidRPr="00F02EF6">
              <w:rPr>
                <w:rFonts w:cstheme="minorHAnsi"/>
                <w:color w:val="001336" w:themeColor="text1"/>
              </w:rPr>
              <w:t>candidats</w:t>
            </w:r>
            <w:r w:rsidRPr="00C90303">
              <w:rPr>
                <w:rFonts w:cstheme="minorHAnsi"/>
                <w:color w:val="001336" w:themeColor="text1"/>
                <w:lang w:val="el-GR"/>
              </w:rPr>
              <w:t xml:space="preserve"> </w:t>
            </w:r>
            <w:r w:rsidRPr="00F02EF6">
              <w:rPr>
                <w:rFonts w:cstheme="minorHAnsi"/>
                <w:color w:val="001336" w:themeColor="text1"/>
              </w:rPr>
              <w:t>pour</w:t>
            </w:r>
            <w:r w:rsidRPr="00C90303">
              <w:rPr>
                <w:rFonts w:cstheme="minorHAnsi"/>
                <w:color w:val="001336" w:themeColor="text1"/>
                <w:lang w:val="el-GR"/>
              </w:rPr>
              <w:t xml:space="preserve"> </w:t>
            </w:r>
            <w:r w:rsidRPr="00F02EF6">
              <w:rPr>
                <w:rFonts w:cstheme="minorHAnsi"/>
                <w:color w:val="001336" w:themeColor="text1"/>
              </w:rPr>
              <w:t>leur</w:t>
            </w:r>
            <w:r w:rsidRPr="00C90303">
              <w:rPr>
                <w:rFonts w:cstheme="minorHAnsi"/>
                <w:color w:val="001336" w:themeColor="text1"/>
                <w:lang w:val="el-GR"/>
              </w:rPr>
              <w:t xml:space="preserve"> </w:t>
            </w:r>
            <w:r w:rsidRPr="00F02EF6">
              <w:rPr>
                <w:rFonts w:cstheme="minorHAnsi"/>
                <w:color w:val="001336" w:themeColor="text1"/>
              </w:rPr>
              <w:t>participation</w:t>
            </w:r>
            <w:r w:rsidRPr="00C90303">
              <w:rPr>
                <w:rFonts w:cstheme="minorHAnsi"/>
                <w:color w:val="001336" w:themeColor="text1"/>
                <w:lang w:val="el-GR"/>
              </w:rPr>
              <w:t xml:space="preserve"> </w:t>
            </w:r>
            <w:r w:rsidRPr="00F02EF6">
              <w:rPr>
                <w:rFonts w:cstheme="minorHAnsi"/>
                <w:color w:val="001336" w:themeColor="text1"/>
              </w:rPr>
              <w:t>et</w:t>
            </w:r>
            <w:r w:rsidRPr="00C90303">
              <w:rPr>
                <w:rFonts w:cstheme="minorHAnsi"/>
                <w:color w:val="001336" w:themeColor="text1"/>
                <w:lang w:val="el-GR"/>
              </w:rPr>
              <w:t xml:space="preserve"> </w:t>
            </w:r>
            <w:r w:rsidRPr="00F02EF6">
              <w:rPr>
                <w:rFonts w:cstheme="minorHAnsi"/>
                <w:color w:val="001336" w:themeColor="text1"/>
              </w:rPr>
              <w:t>le</w:t>
            </w:r>
            <w:r w:rsidRPr="00C90303">
              <w:rPr>
                <w:rFonts w:cstheme="minorHAnsi"/>
                <w:color w:val="001336" w:themeColor="text1"/>
                <w:lang w:val="el-GR"/>
              </w:rPr>
              <w:t xml:space="preserve"> </w:t>
            </w:r>
            <w:r w:rsidRPr="00F02EF6">
              <w:rPr>
                <w:rFonts w:cstheme="minorHAnsi"/>
                <w:color w:val="001336" w:themeColor="text1"/>
              </w:rPr>
              <w:t>contenu</w:t>
            </w:r>
            <w:r w:rsidRPr="00C90303">
              <w:rPr>
                <w:rFonts w:cstheme="minorHAnsi"/>
                <w:color w:val="001336" w:themeColor="text1"/>
                <w:lang w:val="el-GR"/>
              </w:rPr>
              <w:t xml:space="preserve"> </w:t>
            </w:r>
            <w:r w:rsidRPr="00F02EF6">
              <w:rPr>
                <w:rFonts w:cstheme="minorHAnsi"/>
                <w:color w:val="001336" w:themeColor="text1"/>
              </w:rPr>
              <w:t>de</w:t>
            </w:r>
            <w:r w:rsidRPr="00C90303">
              <w:rPr>
                <w:rFonts w:cstheme="minorHAnsi"/>
                <w:color w:val="001336" w:themeColor="text1"/>
                <w:lang w:val="el-GR"/>
              </w:rPr>
              <w:t xml:space="preserve"> </w:t>
            </w:r>
            <w:r w:rsidRPr="00F02EF6">
              <w:rPr>
                <w:rFonts w:cstheme="minorHAnsi"/>
                <w:color w:val="001336" w:themeColor="text1"/>
              </w:rPr>
              <w:t>cette</w:t>
            </w:r>
            <w:r w:rsidRPr="00C90303">
              <w:rPr>
                <w:rFonts w:cstheme="minorHAnsi"/>
                <w:color w:val="001336" w:themeColor="text1"/>
                <w:lang w:val="el-GR"/>
              </w:rPr>
              <w:t xml:space="preserve"> </w:t>
            </w:r>
            <w:r w:rsidRPr="00F02EF6">
              <w:rPr>
                <w:rFonts w:cstheme="minorHAnsi"/>
                <w:color w:val="001336" w:themeColor="text1"/>
              </w:rPr>
              <w:t>proposition</w:t>
            </w:r>
            <w:r w:rsidRPr="00C90303">
              <w:rPr>
                <w:rFonts w:cstheme="minorHAnsi"/>
                <w:color w:val="001336" w:themeColor="text1"/>
                <w:lang w:val="el-GR"/>
              </w:rPr>
              <w:t>.</w:t>
            </w:r>
          </w:p>
        </w:tc>
        <w:tc>
          <w:tcPr>
            <w:tcW w:w="0" w:type="auto"/>
          </w:tcPr>
          <w:p w14:paraId="32CC228F" w14:textId="77777777" w:rsidR="00131557" w:rsidRPr="00C90303" w:rsidRDefault="00131557">
            <w:pPr>
              <w:cnfStyle w:val="000000100000" w:firstRow="0" w:lastRow="0" w:firstColumn="0" w:lastColumn="0" w:oddVBand="0" w:evenVBand="0" w:oddHBand="1" w:evenHBand="0" w:firstRowFirstColumn="0" w:firstRowLastColumn="0" w:lastRowFirstColumn="0" w:lastRowLastColumn="0"/>
              <w:rPr>
                <w:lang w:val="el-GR"/>
              </w:rPr>
            </w:pPr>
          </w:p>
        </w:tc>
      </w:tr>
      <w:tr w:rsidR="00C00E52" w:rsidRPr="00935477" w14:paraId="347DCB7E" w14:textId="36B5D852" w:rsidTr="0A092CE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hemeColor="background1" w:themeShade="BF"/>
            </w:tcBorders>
          </w:tcPr>
          <w:p w14:paraId="36D21509" w14:textId="3AE37A59" w:rsidR="00C00E52" w:rsidRPr="00C3616A" w:rsidRDefault="00C00E52" w:rsidP="00C00E52">
            <w:r w:rsidRPr="00F02EF6">
              <w:rPr>
                <w:rFonts w:cstheme="minorHAnsi"/>
                <w:color w:val="001336" w:themeColor="text1"/>
              </w:rPr>
              <w:t>Les informations contenues dans cette proposition sont exactes et complètes.</w:t>
            </w:r>
          </w:p>
        </w:tc>
        <w:tc>
          <w:tcPr>
            <w:tcW w:w="0" w:type="auto"/>
            <w:tcBorders>
              <w:bottom w:val="single" w:sz="4" w:space="0" w:color="BFBFBF" w:themeColor="background1" w:themeShade="BF"/>
            </w:tcBorders>
          </w:tcPr>
          <w:p w14:paraId="7938933C" w14:textId="77777777" w:rsidR="00C00E52" w:rsidRDefault="00C00E52" w:rsidP="00C00E52">
            <w:pPr>
              <w:cnfStyle w:val="000000000000" w:firstRow="0" w:lastRow="0" w:firstColumn="0" w:lastColumn="0" w:oddVBand="0" w:evenVBand="0" w:oddHBand="0" w:evenHBand="0" w:firstRowFirstColumn="0" w:firstRowLastColumn="0" w:lastRowFirstColumn="0" w:lastRowLastColumn="0"/>
            </w:pPr>
          </w:p>
        </w:tc>
      </w:tr>
      <w:tr w:rsidR="00C00E52" w:rsidRPr="00935477" w14:paraId="357B316F" w14:textId="4E33B6C7" w:rsidTr="0A092CE8">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14:paraId="58F476B7" w14:textId="78738203" w:rsidR="00C00E52" w:rsidRPr="00B14E2B" w:rsidRDefault="00C00E52" w:rsidP="00B14E2B">
            <w:r w:rsidRPr="00B14E2B">
              <w:rPr>
                <w:rFonts w:cstheme="minorHAnsi"/>
                <w:color w:val="001336" w:themeColor="text1"/>
              </w:rPr>
              <w:t xml:space="preserve">Le </w:t>
            </w:r>
            <w:r w:rsidR="00C90303" w:rsidRPr="00C90303">
              <w:rPr>
                <w:rFonts w:cstheme="minorHAnsi"/>
                <w:color w:val="001336" w:themeColor="text1"/>
              </w:rPr>
              <w:t xml:space="preserve">responsable / </w:t>
            </w:r>
            <w:r w:rsidRPr="00B14E2B">
              <w:rPr>
                <w:rFonts w:cstheme="minorHAnsi"/>
                <w:color w:val="001336" w:themeColor="text1"/>
              </w:rPr>
              <w:t>coordinateur confirme au nom des promoteurs du projet (si applicable) :</w:t>
            </w:r>
          </w:p>
        </w:tc>
        <w:tc>
          <w:tcPr>
            <w:tcW w:w="0" w:type="auto"/>
            <w:tcBorders>
              <w:left w:val="nil"/>
              <w:right w:val="nil"/>
            </w:tcBorders>
          </w:tcPr>
          <w:p w14:paraId="30F7BE98" w14:textId="77777777" w:rsidR="00C00E52" w:rsidRDefault="00C00E52" w:rsidP="00C00E52">
            <w:pPr>
              <w:cnfStyle w:val="000000100000" w:firstRow="0" w:lastRow="0" w:firstColumn="0" w:lastColumn="0" w:oddVBand="0" w:evenVBand="0" w:oddHBand="1" w:evenHBand="0" w:firstRowFirstColumn="0" w:firstRowLastColumn="0" w:lastRowFirstColumn="0" w:lastRowLastColumn="0"/>
            </w:pPr>
          </w:p>
        </w:tc>
      </w:tr>
      <w:tr w:rsidR="00C00E52" w:rsidRPr="00935477" w14:paraId="52A4FE1F" w14:textId="170C7F0A" w:rsidTr="0A092CE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22438D4" w14:textId="18C0A1EC" w:rsidR="00C00E52" w:rsidRPr="00B14E2B" w:rsidRDefault="00663E03" w:rsidP="00656B2F">
            <w:pPr>
              <w:pStyle w:val="ListParagraph"/>
              <w:numPr>
                <w:ilvl w:val="0"/>
                <w:numId w:val="26"/>
              </w:numPr>
              <w:rPr>
                <w:rFonts w:cstheme="minorHAnsi"/>
                <w:color w:val="001336" w:themeColor="text1"/>
                <w:lang w:val="en-GB"/>
              </w:rPr>
            </w:pPr>
            <w:r w:rsidRPr="00B14E2B">
              <w:rPr>
                <w:rFonts w:cstheme="minorHAnsi"/>
                <w:color w:val="001336" w:themeColor="text1"/>
              </w:rPr>
              <w:t>Ils sont pleinement éligibles conformément aux critères définis dans l'appel à propositions spécifique et les directives pour les candidats ;</w:t>
            </w:r>
          </w:p>
        </w:tc>
        <w:tc>
          <w:tcPr>
            <w:tcW w:w="0" w:type="auto"/>
          </w:tcPr>
          <w:p w14:paraId="557273A1" w14:textId="77777777" w:rsidR="00C00E52" w:rsidRDefault="00C00E52" w:rsidP="00C00E52">
            <w:pPr>
              <w:cnfStyle w:val="000000000000" w:firstRow="0" w:lastRow="0" w:firstColumn="0" w:lastColumn="0" w:oddVBand="0" w:evenVBand="0" w:oddHBand="0" w:evenHBand="0" w:firstRowFirstColumn="0" w:firstRowLastColumn="0" w:lastRowFirstColumn="0" w:lastRowLastColumn="0"/>
            </w:pPr>
          </w:p>
        </w:tc>
      </w:tr>
      <w:tr w:rsidR="00C00E52" w:rsidRPr="00935477" w14:paraId="40AD2D38" w14:textId="31363A0A" w:rsidTr="0A092CE8">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5D4B0" w14:textId="01EADBDF" w:rsidR="00C00E52" w:rsidRPr="00B14E2B" w:rsidRDefault="00C947C5" w:rsidP="00D069D8">
            <w:pPr>
              <w:pStyle w:val="ListParagraph"/>
              <w:numPr>
                <w:ilvl w:val="0"/>
                <w:numId w:val="26"/>
              </w:numPr>
              <w:rPr>
                <w:rFonts w:cstheme="minorHAnsi"/>
                <w:color w:val="001336" w:themeColor="text1"/>
                <w:lang w:val="en-GB"/>
              </w:rPr>
            </w:pPr>
            <w:r w:rsidRPr="00B14E2B">
              <w:rPr>
                <w:rFonts w:cstheme="minorHAnsi"/>
                <w:color w:val="001336" w:themeColor="text1"/>
              </w:rPr>
              <w:t>et ils disposent de la capacité financière et opérationnelle pour mener à bien l'action proposée</w:t>
            </w:r>
          </w:p>
        </w:tc>
        <w:tc>
          <w:tcPr>
            <w:tcW w:w="0" w:type="auto"/>
          </w:tcPr>
          <w:p w14:paraId="085D56F2" w14:textId="77777777" w:rsidR="00C00E52" w:rsidRDefault="00C00E52" w:rsidP="00C00E52">
            <w:pPr>
              <w:cnfStyle w:val="000000100000" w:firstRow="0" w:lastRow="0" w:firstColumn="0" w:lastColumn="0" w:oddVBand="0" w:evenVBand="0" w:oddHBand="1" w:evenHBand="0" w:firstRowFirstColumn="0" w:firstRowLastColumn="0" w:lastRowFirstColumn="0" w:lastRowLastColumn="0"/>
            </w:pPr>
          </w:p>
        </w:tc>
      </w:tr>
      <w:tr w:rsidR="00C00E52" w:rsidRPr="00935477" w14:paraId="4C258F48" w14:textId="3504057B" w:rsidTr="0A092CE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EAC898C" w14:textId="2FBDDE5C" w:rsidR="00C00E52" w:rsidRPr="00C90303" w:rsidRDefault="008B5359" w:rsidP="00665698">
            <w:pPr>
              <w:pStyle w:val="ListParagraph"/>
              <w:numPr>
                <w:ilvl w:val="0"/>
                <w:numId w:val="26"/>
              </w:numPr>
              <w:rPr>
                <w:rFonts w:cstheme="minorHAnsi"/>
                <w:color w:val="001336" w:themeColor="text1"/>
                <w:lang w:val="el-GR"/>
              </w:rPr>
            </w:pPr>
            <w:r w:rsidRPr="00B14E2B">
              <w:rPr>
                <w:rFonts w:cstheme="minorHAnsi"/>
                <w:color w:val="001336" w:themeColor="text1"/>
              </w:rPr>
              <w:t>elles</w:t>
            </w:r>
            <w:r w:rsidRPr="00C90303">
              <w:rPr>
                <w:rFonts w:cstheme="minorHAnsi"/>
                <w:color w:val="001336" w:themeColor="text1"/>
                <w:lang w:val="el-GR"/>
              </w:rPr>
              <w:t xml:space="preserve"> </w:t>
            </w:r>
            <w:r w:rsidRPr="00B14E2B">
              <w:rPr>
                <w:rFonts w:cstheme="minorHAnsi"/>
                <w:color w:val="001336" w:themeColor="text1"/>
              </w:rPr>
              <w:t>respectent</w:t>
            </w:r>
            <w:r w:rsidRPr="00C90303">
              <w:rPr>
                <w:rFonts w:cstheme="minorHAnsi"/>
                <w:color w:val="001336" w:themeColor="text1"/>
                <w:lang w:val="el-GR"/>
              </w:rPr>
              <w:t xml:space="preserve"> </w:t>
            </w:r>
            <w:r w:rsidRPr="00B14E2B">
              <w:rPr>
                <w:rFonts w:cstheme="minorHAnsi"/>
                <w:color w:val="001336" w:themeColor="text1"/>
              </w:rPr>
              <w:t>les</w:t>
            </w:r>
            <w:r w:rsidRPr="00C90303">
              <w:rPr>
                <w:rFonts w:cstheme="minorHAnsi"/>
                <w:color w:val="001336" w:themeColor="text1"/>
                <w:lang w:val="el-GR"/>
              </w:rPr>
              <w:t xml:space="preserve"> </w:t>
            </w:r>
            <w:r w:rsidRPr="00B14E2B">
              <w:rPr>
                <w:rFonts w:cstheme="minorHAnsi"/>
                <w:color w:val="001336" w:themeColor="text1"/>
              </w:rPr>
              <w:t>exigences</w:t>
            </w:r>
            <w:r w:rsidRPr="00C90303">
              <w:rPr>
                <w:rFonts w:cstheme="minorHAnsi"/>
                <w:color w:val="001336" w:themeColor="text1"/>
                <w:lang w:val="el-GR"/>
              </w:rPr>
              <w:t xml:space="preserve"> </w:t>
            </w:r>
            <w:r w:rsidRPr="00B14E2B">
              <w:rPr>
                <w:rFonts w:cstheme="minorHAnsi"/>
                <w:color w:val="001336" w:themeColor="text1"/>
              </w:rPr>
              <w:t>relatives</w:t>
            </w:r>
            <w:r w:rsidRPr="00C90303">
              <w:rPr>
                <w:rFonts w:cstheme="minorHAnsi"/>
                <w:color w:val="001336" w:themeColor="text1"/>
                <w:lang w:val="el-GR"/>
              </w:rPr>
              <w:t xml:space="preserve"> à </w:t>
            </w:r>
            <w:r w:rsidRPr="00B14E2B">
              <w:rPr>
                <w:rFonts w:cstheme="minorHAnsi"/>
                <w:color w:val="001336" w:themeColor="text1"/>
              </w:rPr>
              <w:t>la</w:t>
            </w:r>
            <w:r w:rsidRPr="00C90303">
              <w:rPr>
                <w:rFonts w:cstheme="minorHAnsi"/>
                <w:color w:val="001336" w:themeColor="text1"/>
                <w:lang w:val="el-GR"/>
              </w:rPr>
              <w:t xml:space="preserve"> </w:t>
            </w:r>
            <w:r w:rsidRPr="00B14E2B">
              <w:rPr>
                <w:rFonts w:cstheme="minorHAnsi"/>
                <w:color w:val="001336" w:themeColor="text1"/>
              </w:rPr>
              <w:t>l</w:t>
            </w:r>
            <w:r w:rsidRPr="00C90303">
              <w:rPr>
                <w:rFonts w:cstheme="minorHAnsi"/>
                <w:color w:val="001336" w:themeColor="text1"/>
                <w:lang w:val="el-GR"/>
              </w:rPr>
              <w:t>é</w:t>
            </w:r>
            <w:r w:rsidRPr="00B14E2B">
              <w:rPr>
                <w:rFonts w:cstheme="minorHAnsi"/>
                <w:color w:val="001336" w:themeColor="text1"/>
              </w:rPr>
              <w:t>gitimit</w:t>
            </w:r>
            <w:r w:rsidRPr="00C90303">
              <w:rPr>
                <w:rFonts w:cstheme="minorHAnsi"/>
                <w:color w:val="001336" w:themeColor="text1"/>
                <w:lang w:val="el-GR"/>
              </w:rPr>
              <w:t xml:space="preserve">é, </w:t>
            </w:r>
            <w:r w:rsidRPr="00B14E2B">
              <w:rPr>
                <w:rFonts w:cstheme="minorHAnsi"/>
                <w:color w:val="001336" w:themeColor="text1"/>
              </w:rPr>
              <w:t>l</w:t>
            </w:r>
            <w:r w:rsidRPr="00C90303">
              <w:rPr>
                <w:rFonts w:cstheme="minorHAnsi"/>
                <w:color w:val="001336" w:themeColor="text1"/>
                <w:lang w:val="el-GR"/>
              </w:rPr>
              <w:t>'</w:t>
            </w:r>
            <w:r w:rsidRPr="00B14E2B">
              <w:rPr>
                <w:rFonts w:cstheme="minorHAnsi"/>
                <w:color w:val="001336" w:themeColor="text1"/>
              </w:rPr>
              <w:t>absence</w:t>
            </w:r>
            <w:r w:rsidRPr="00C90303">
              <w:rPr>
                <w:rFonts w:cstheme="minorHAnsi"/>
                <w:color w:val="001336" w:themeColor="text1"/>
                <w:lang w:val="el-GR"/>
              </w:rPr>
              <w:t xml:space="preserve"> </w:t>
            </w:r>
            <w:r w:rsidRPr="00B14E2B">
              <w:rPr>
                <w:rFonts w:cstheme="minorHAnsi"/>
                <w:color w:val="001336" w:themeColor="text1"/>
              </w:rPr>
              <w:t>de</w:t>
            </w:r>
            <w:r w:rsidRPr="00C90303">
              <w:rPr>
                <w:rFonts w:cstheme="minorHAnsi"/>
                <w:color w:val="001336" w:themeColor="text1"/>
                <w:lang w:val="el-GR"/>
              </w:rPr>
              <w:t xml:space="preserve"> </w:t>
            </w:r>
            <w:r w:rsidRPr="00B14E2B">
              <w:rPr>
                <w:rFonts w:cstheme="minorHAnsi"/>
                <w:color w:val="001336" w:themeColor="text1"/>
              </w:rPr>
              <w:t>situations</w:t>
            </w:r>
            <w:r w:rsidRPr="00C90303">
              <w:rPr>
                <w:rFonts w:cstheme="minorHAnsi"/>
                <w:color w:val="001336" w:themeColor="text1"/>
                <w:lang w:val="el-GR"/>
              </w:rPr>
              <w:t xml:space="preserve"> </w:t>
            </w:r>
            <w:r w:rsidRPr="00B14E2B">
              <w:rPr>
                <w:rFonts w:cstheme="minorHAnsi"/>
                <w:color w:val="001336" w:themeColor="text1"/>
              </w:rPr>
              <w:t>d</w:t>
            </w:r>
            <w:r w:rsidRPr="00C90303">
              <w:rPr>
                <w:rFonts w:cstheme="minorHAnsi"/>
                <w:color w:val="001336" w:themeColor="text1"/>
                <w:lang w:val="el-GR"/>
              </w:rPr>
              <w:t>'</w:t>
            </w:r>
            <w:r w:rsidRPr="00B14E2B">
              <w:rPr>
                <w:rFonts w:cstheme="minorHAnsi"/>
                <w:color w:val="001336" w:themeColor="text1"/>
              </w:rPr>
              <w:t>exclusion</w:t>
            </w:r>
            <w:r w:rsidRPr="00C90303">
              <w:rPr>
                <w:rFonts w:cstheme="minorHAnsi"/>
                <w:color w:val="001336" w:themeColor="text1"/>
                <w:lang w:val="el-GR"/>
              </w:rPr>
              <w:t xml:space="preserve"> (</w:t>
            </w:r>
            <w:r w:rsidRPr="00B14E2B">
              <w:rPr>
                <w:rFonts w:cstheme="minorHAnsi"/>
                <w:color w:val="001336" w:themeColor="text1"/>
              </w:rPr>
              <w:t>article</w:t>
            </w:r>
            <w:r w:rsidRPr="00C90303">
              <w:rPr>
                <w:rFonts w:cstheme="minorHAnsi"/>
                <w:color w:val="001336" w:themeColor="text1"/>
                <w:lang w:val="el-GR"/>
              </w:rPr>
              <w:t xml:space="preserve"> 136 </w:t>
            </w:r>
            <w:r w:rsidRPr="00B14E2B">
              <w:rPr>
                <w:rFonts w:cstheme="minorHAnsi"/>
                <w:color w:val="001336" w:themeColor="text1"/>
              </w:rPr>
              <w:t>du</w:t>
            </w:r>
            <w:r w:rsidRPr="00C90303">
              <w:rPr>
                <w:rFonts w:cstheme="minorHAnsi"/>
                <w:color w:val="001336" w:themeColor="text1"/>
                <w:lang w:val="el-GR"/>
              </w:rPr>
              <w:t xml:space="preserve"> </w:t>
            </w:r>
            <w:r w:rsidRPr="00B14E2B">
              <w:rPr>
                <w:rFonts w:cstheme="minorHAnsi"/>
                <w:color w:val="001336" w:themeColor="text1"/>
              </w:rPr>
              <w:t>R</w:t>
            </w:r>
            <w:r w:rsidRPr="00C90303">
              <w:rPr>
                <w:rFonts w:cstheme="minorHAnsi"/>
                <w:color w:val="001336" w:themeColor="text1"/>
                <w:lang w:val="el-GR"/>
              </w:rPr>
              <w:t>è</w:t>
            </w:r>
            <w:r w:rsidRPr="00B14E2B">
              <w:rPr>
                <w:rFonts w:cstheme="minorHAnsi"/>
                <w:color w:val="001336" w:themeColor="text1"/>
              </w:rPr>
              <w:t>glement</w:t>
            </w:r>
            <w:r w:rsidRPr="00C90303">
              <w:rPr>
                <w:rFonts w:cstheme="minorHAnsi"/>
                <w:color w:val="001336" w:themeColor="text1"/>
                <w:lang w:val="el-GR"/>
              </w:rPr>
              <w:t xml:space="preserve"> </w:t>
            </w:r>
            <w:r w:rsidRPr="00B14E2B">
              <w:rPr>
                <w:rFonts w:cstheme="minorHAnsi"/>
                <w:color w:val="001336" w:themeColor="text1"/>
              </w:rPr>
              <w:t>financier</w:t>
            </w:r>
            <w:r w:rsidRPr="00C90303">
              <w:rPr>
                <w:rFonts w:cstheme="minorHAnsi"/>
                <w:color w:val="001336" w:themeColor="text1"/>
                <w:lang w:val="el-GR"/>
              </w:rPr>
              <w:t xml:space="preserve"> </w:t>
            </w:r>
            <w:r w:rsidRPr="00B14E2B">
              <w:rPr>
                <w:rFonts w:cstheme="minorHAnsi"/>
                <w:color w:val="001336" w:themeColor="text1"/>
              </w:rPr>
              <w:t>de</w:t>
            </w:r>
            <w:r w:rsidRPr="00C90303">
              <w:rPr>
                <w:rFonts w:cstheme="minorHAnsi"/>
                <w:color w:val="001336" w:themeColor="text1"/>
                <w:lang w:val="el-GR"/>
              </w:rPr>
              <w:t xml:space="preserve"> </w:t>
            </w:r>
            <w:r w:rsidRPr="00B14E2B">
              <w:rPr>
                <w:rFonts w:cstheme="minorHAnsi"/>
                <w:color w:val="001336" w:themeColor="text1"/>
              </w:rPr>
              <w:t>l</w:t>
            </w:r>
            <w:r w:rsidRPr="00C90303">
              <w:rPr>
                <w:rFonts w:cstheme="minorHAnsi"/>
                <w:color w:val="001336" w:themeColor="text1"/>
                <w:lang w:val="el-GR"/>
              </w:rPr>
              <w:t>'</w:t>
            </w:r>
            <w:r w:rsidRPr="00B14E2B">
              <w:rPr>
                <w:rFonts w:cstheme="minorHAnsi"/>
                <w:color w:val="001336" w:themeColor="text1"/>
              </w:rPr>
              <w:t>UE</w:t>
            </w:r>
            <w:r w:rsidRPr="00C90303">
              <w:rPr>
                <w:rFonts w:cstheme="minorHAnsi"/>
                <w:color w:val="001336" w:themeColor="text1"/>
                <w:lang w:val="el-GR"/>
              </w:rPr>
              <w:t xml:space="preserve">), </w:t>
            </w:r>
            <w:r w:rsidRPr="00B14E2B">
              <w:rPr>
                <w:rFonts w:cstheme="minorHAnsi"/>
                <w:color w:val="001336" w:themeColor="text1"/>
              </w:rPr>
              <w:t>le</w:t>
            </w:r>
            <w:r w:rsidRPr="00C90303">
              <w:rPr>
                <w:rFonts w:cstheme="minorHAnsi"/>
                <w:color w:val="001336" w:themeColor="text1"/>
                <w:lang w:val="el-GR"/>
              </w:rPr>
              <w:t xml:space="preserve"> </w:t>
            </w:r>
            <w:r w:rsidRPr="00B14E2B">
              <w:rPr>
                <w:rFonts w:cstheme="minorHAnsi"/>
                <w:color w:val="001336" w:themeColor="text1"/>
              </w:rPr>
              <w:t>respect</w:t>
            </w:r>
            <w:r w:rsidRPr="00C90303">
              <w:rPr>
                <w:rFonts w:cstheme="minorHAnsi"/>
                <w:color w:val="001336" w:themeColor="text1"/>
                <w:lang w:val="el-GR"/>
              </w:rPr>
              <w:t xml:space="preserve"> </w:t>
            </w:r>
            <w:r w:rsidRPr="00B14E2B">
              <w:rPr>
                <w:rFonts w:cstheme="minorHAnsi"/>
                <w:color w:val="001336" w:themeColor="text1"/>
              </w:rPr>
              <w:t>des</w:t>
            </w:r>
            <w:r w:rsidRPr="00C90303">
              <w:rPr>
                <w:rFonts w:cstheme="minorHAnsi"/>
                <w:color w:val="001336" w:themeColor="text1"/>
                <w:lang w:val="el-GR"/>
              </w:rPr>
              <w:t xml:space="preserve"> </w:t>
            </w:r>
            <w:r w:rsidRPr="00B14E2B">
              <w:rPr>
                <w:rFonts w:cstheme="minorHAnsi"/>
                <w:color w:val="001336" w:themeColor="text1"/>
              </w:rPr>
              <w:t>normes</w:t>
            </w:r>
            <w:r w:rsidRPr="00C90303">
              <w:rPr>
                <w:rFonts w:cstheme="minorHAnsi"/>
                <w:color w:val="001336" w:themeColor="text1"/>
                <w:lang w:val="el-GR"/>
              </w:rPr>
              <w:t xml:space="preserve"> </w:t>
            </w:r>
            <w:r w:rsidRPr="00B14E2B">
              <w:rPr>
                <w:rFonts w:cstheme="minorHAnsi"/>
                <w:color w:val="001336" w:themeColor="text1"/>
              </w:rPr>
              <w:t>et</w:t>
            </w:r>
            <w:r w:rsidRPr="00C90303">
              <w:rPr>
                <w:rFonts w:cstheme="minorHAnsi"/>
                <w:color w:val="001336" w:themeColor="text1"/>
                <w:lang w:val="el-GR"/>
              </w:rPr>
              <w:t xml:space="preserve"> </w:t>
            </w:r>
            <w:r w:rsidRPr="00B14E2B">
              <w:rPr>
                <w:rFonts w:cstheme="minorHAnsi"/>
                <w:color w:val="001336" w:themeColor="text1"/>
              </w:rPr>
              <w:t>r</w:t>
            </w:r>
            <w:r w:rsidRPr="00C90303">
              <w:rPr>
                <w:rFonts w:cstheme="minorHAnsi"/>
                <w:color w:val="001336" w:themeColor="text1"/>
                <w:lang w:val="el-GR"/>
              </w:rPr>
              <w:t>è</w:t>
            </w:r>
            <w:r w:rsidRPr="00B14E2B">
              <w:rPr>
                <w:rFonts w:cstheme="minorHAnsi"/>
                <w:color w:val="001336" w:themeColor="text1"/>
              </w:rPr>
              <w:t>glements</w:t>
            </w:r>
            <w:r w:rsidRPr="00C90303">
              <w:rPr>
                <w:rFonts w:cstheme="minorHAnsi"/>
                <w:color w:val="001336" w:themeColor="text1"/>
                <w:lang w:val="el-GR"/>
              </w:rPr>
              <w:t xml:space="preserve"> </w:t>
            </w:r>
            <w:r w:rsidRPr="00B14E2B">
              <w:rPr>
                <w:rFonts w:cstheme="minorHAnsi"/>
                <w:color w:val="001336" w:themeColor="text1"/>
              </w:rPr>
              <w:t>applicables</w:t>
            </w:r>
            <w:r w:rsidRPr="00C90303">
              <w:rPr>
                <w:rFonts w:cstheme="minorHAnsi"/>
                <w:color w:val="001336" w:themeColor="text1"/>
                <w:lang w:val="el-GR"/>
              </w:rPr>
              <w:t xml:space="preserve"> </w:t>
            </w:r>
            <w:r w:rsidRPr="00B14E2B">
              <w:rPr>
                <w:rFonts w:cstheme="minorHAnsi"/>
                <w:color w:val="001336" w:themeColor="text1"/>
              </w:rPr>
              <w:t>de</w:t>
            </w:r>
            <w:r w:rsidRPr="00C90303">
              <w:rPr>
                <w:rFonts w:cstheme="minorHAnsi"/>
                <w:color w:val="001336" w:themeColor="text1"/>
                <w:lang w:val="el-GR"/>
              </w:rPr>
              <w:t xml:space="preserve"> </w:t>
            </w:r>
            <w:r w:rsidRPr="00B14E2B">
              <w:rPr>
                <w:rFonts w:cstheme="minorHAnsi"/>
                <w:color w:val="001336" w:themeColor="text1"/>
              </w:rPr>
              <w:t>l</w:t>
            </w:r>
            <w:r w:rsidRPr="00C90303">
              <w:rPr>
                <w:rFonts w:cstheme="minorHAnsi"/>
                <w:color w:val="001336" w:themeColor="text1"/>
                <w:lang w:val="el-GR"/>
              </w:rPr>
              <w:t>'</w:t>
            </w:r>
            <w:r w:rsidRPr="00B14E2B">
              <w:rPr>
                <w:rFonts w:cstheme="minorHAnsi"/>
                <w:color w:val="001336" w:themeColor="text1"/>
              </w:rPr>
              <w:t>UE</w:t>
            </w:r>
            <w:r w:rsidRPr="00C90303">
              <w:rPr>
                <w:rFonts w:cstheme="minorHAnsi"/>
                <w:color w:val="001336" w:themeColor="text1"/>
                <w:lang w:val="el-GR"/>
              </w:rPr>
              <w:t xml:space="preserve">, </w:t>
            </w:r>
            <w:r w:rsidRPr="00B14E2B">
              <w:rPr>
                <w:rFonts w:cstheme="minorHAnsi"/>
                <w:color w:val="001336" w:themeColor="text1"/>
              </w:rPr>
              <w:t>l</w:t>
            </w:r>
            <w:r w:rsidRPr="00C90303">
              <w:rPr>
                <w:rFonts w:cstheme="minorHAnsi"/>
                <w:color w:val="001336" w:themeColor="text1"/>
                <w:lang w:val="el-GR"/>
              </w:rPr>
              <w:t>'</w:t>
            </w:r>
            <w:r w:rsidRPr="00B14E2B">
              <w:rPr>
                <w:rFonts w:cstheme="minorHAnsi"/>
                <w:color w:val="001336" w:themeColor="text1"/>
              </w:rPr>
              <w:t>absence</w:t>
            </w:r>
            <w:r w:rsidRPr="00C90303">
              <w:rPr>
                <w:rFonts w:cstheme="minorHAnsi"/>
                <w:color w:val="001336" w:themeColor="text1"/>
                <w:lang w:val="el-GR"/>
              </w:rPr>
              <w:t xml:space="preserve"> </w:t>
            </w:r>
            <w:r w:rsidRPr="00B14E2B">
              <w:rPr>
                <w:rFonts w:cstheme="minorHAnsi"/>
                <w:color w:val="001336" w:themeColor="text1"/>
              </w:rPr>
              <w:t>de</w:t>
            </w:r>
            <w:r w:rsidRPr="00C90303">
              <w:rPr>
                <w:rFonts w:cstheme="minorHAnsi"/>
                <w:color w:val="001336" w:themeColor="text1"/>
                <w:lang w:val="el-GR"/>
              </w:rPr>
              <w:t xml:space="preserve"> </w:t>
            </w:r>
            <w:r w:rsidRPr="00B14E2B">
              <w:rPr>
                <w:rFonts w:cstheme="minorHAnsi"/>
                <w:color w:val="001336" w:themeColor="text1"/>
              </w:rPr>
              <w:t>conflit</w:t>
            </w:r>
            <w:r w:rsidRPr="00C90303">
              <w:rPr>
                <w:rFonts w:cstheme="minorHAnsi"/>
                <w:color w:val="001336" w:themeColor="text1"/>
                <w:lang w:val="el-GR"/>
              </w:rPr>
              <w:t xml:space="preserve"> </w:t>
            </w:r>
            <w:r w:rsidRPr="00B14E2B">
              <w:rPr>
                <w:rFonts w:cstheme="minorHAnsi"/>
                <w:color w:val="001336" w:themeColor="text1"/>
              </w:rPr>
              <w:t>d</w:t>
            </w:r>
            <w:r w:rsidRPr="00C90303">
              <w:rPr>
                <w:rFonts w:cstheme="minorHAnsi"/>
                <w:color w:val="001336" w:themeColor="text1"/>
                <w:lang w:val="el-GR"/>
              </w:rPr>
              <w:t>'</w:t>
            </w:r>
            <w:r w:rsidRPr="00B14E2B">
              <w:rPr>
                <w:rFonts w:cstheme="minorHAnsi"/>
                <w:color w:val="001336" w:themeColor="text1"/>
              </w:rPr>
              <w:t>int</w:t>
            </w:r>
            <w:r w:rsidRPr="00C90303">
              <w:rPr>
                <w:rFonts w:cstheme="minorHAnsi"/>
                <w:color w:val="001336" w:themeColor="text1"/>
                <w:lang w:val="el-GR"/>
              </w:rPr>
              <w:t>é</w:t>
            </w:r>
            <w:r w:rsidRPr="00B14E2B">
              <w:rPr>
                <w:rFonts w:cstheme="minorHAnsi"/>
                <w:color w:val="001336" w:themeColor="text1"/>
              </w:rPr>
              <w:t>r</w:t>
            </w:r>
            <w:r w:rsidRPr="00C90303">
              <w:rPr>
                <w:rFonts w:cstheme="minorHAnsi"/>
                <w:color w:val="001336" w:themeColor="text1"/>
                <w:lang w:val="el-GR"/>
              </w:rPr>
              <w:t>ê</w:t>
            </w:r>
            <w:r w:rsidRPr="00B14E2B">
              <w:rPr>
                <w:rFonts w:cstheme="minorHAnsi"/>
                <w:color w:val="001336" w:themeColor="text1"/>
              </w:rPr>
              <w:t>ts</w:t>
            </w:r>
            <w:r w:rsidRPr="00C90303">
              <w:rPr>
                <w:rFonts w:cstheme="minorHAnsi"/>
                <w:color w:val="001336" w:themeColor="text1"/>
                <w:lang w:val="el-GR"/>
              </w:rPr>
              <w:t xml:space="preserve"> (</w:t>
            </w:r>
            <w:r w:rsidRPr="00B14E2B">
              <w:rPr>
                <w:rFonts w:cstheme="minorHAnsi"/>
                <w:color w:val="001336" w:themeColor="text1"/>
              </w:rPr>
              <w:t>comme</w:t>
            </w:r>
            <w:r w:rsidRPr="00C90303">
              <w:rPr>
                <w:rFonts w:cstheme="minorHAnsi"/>
                <w:color w:val="001336" w:themeColor="text1"/>
                <w:lang w:val="el-GR"/>
              </w:rPr>
              <w:t xml:space="preserve"> </w:t>
            </w:r>
            <w:r w:rsidRPr="00B14E2B">
              <w:rPr>
                <w:rFonts w:cstheme="minorHAnsi"/>
                <w:color w:val="001336" w:themeColor="text1"/>
              </w:rPr>
              <w:t>d</w:t>
            </w:r>
            <w:r w:rsidRPr="00C90303">
              <w:rPr>
                <w:rFonts w:cstheme="minorHAnsi"/>
                <w:color w:val="001336" w:themeColor="text1"/>
                <w:lang w:val="el-GR"/>
              </w:rPr>
              <w:t>é</w:t>
            </w:r>
            <w:r w:rsidRPr="00B14E2B">
              <w:rPr>
                <w:rFonts w:cstheme="minorHAnsi"/>
                <w:color w:val="001336" w:themeColor="text1"/>
              </w:rPr>
              <w:t>taill</w:t>
            </w:r>
            <w:r w:rsidRPr="00C90303">
              <w:rPr>
                <w:rFonts w:cstheme="minorHAnsi"/>
                <w:color w:val="001336" w:themeColor="text1"/>
                <w:lang w:val="el-GR"/>
              </w:rPr>
              <w:t xml:space="preserve">é </w:t>
            </w:r>
            <w:r w:rsidRPr="00B14E2B">
              <w:rPr>
                <w:rFonts w:cstheme="minorHAnsi"/>
                <w:color w:val="001336" w:themeColor="text1"/>
              </w:rPr>
              <w:t>plus</w:t>
            </w:r>
            <w:r w:rsidRPr="00C90303">
              <w:rPr>
                <w:rFonts w:cstheme="minorHAnsi"/>
                <w:color w:val="001336" w:themeColor="text1"/>
                <w:lang w:val="el-GR"/>
              </w:rPr>
              <w:t xml:space="preserve"> </w:t>
            </w:r>
            <w:r w:rsidRPr="00B14E2B">
              <w:rPr>
                <w:rFonts w:cstheme="minorHAnsi"/>
                <w:color w:val="001336" w:themeColor="text1"/>
              </w:rPr>
              <w:t>pr</w:t>
            </w:r>
            <w:r w:rsidRPr="00C90303">
              <w:rPr>
                <w:rFonts w:cstheme="minorHAnsi"/>
                <w:color w:val="001336" w:themeColor="text1"/>
                <w:lang w:val="el-GR"/>
              </w:rPr>
              <w:t>è</w:t>
            </w:r>
            <w:r w:rsidRPr="00B14E2B">
              <w:rPr>
                <w:rFonts w:cstheme="minorHAnsi"/>
                <w:color w:val="001336" w:themeColor="text1"/>
              </w:rPr>
              <w:t>s</w:t>
            </w:r>
            <w:r w:rsidRPr="00C90303">
              <w:rPr>
                <w:rFonts w:cstheme="minorHAnsi"/>
                <w:color w:val="001336" w:themeColor="text1"/>
                <w:lang w:val="el-GR"/>
              </w:rPr>
              <w:t xml:space="preserve"> </w:t>
            </w:r>
            <w:r w:rsidRPr="00B14E2B">
              <w:rPr>
                <w:rFonts w:cstheme="minorHAnsi"/>
                <w:color w:val="001336" w:themeColor="text1"/>
              </w:rPr>
              <w:t>dans</w:t>
            </w:r>
            <w:r w:rsidRPr="00C90303">
              <w:rPr>
                <w:rFonts w:cstheme="minorHAnsi"/>
                <w:color w:val="001336" w:themeColor="text1"/>
                <w:lang w:val="el-GR"/>
              </w:rPr>
              <w:t xml:space="preserve"> </w:t>
            </w:r>
            <w:r w:rsidRPr="00B14E2B">
              <w:rPr>
                <w:rFonts w:cstheme="minorHAnsi"/>
                <w:color w:val="001336" w:themeColor="text1"/>
              </w:rPr>
              <w:t>la</w:t>
            </w:r>
            <w:r w:rsidRPr="00C90303">
              <w:rPr>
                <w:rFonts w:cstheme="minorHAnsi"/>
                <w:color w:val="001336" w:themeColor="text1"/>
                <w:lang w:val="el-GR"/>
              </w:rPr>
              <w:t xml:space="preserve"> </w:t>
            </w:r>
            <w:r w:rsidRPr="00B14E2B">
              <w:rPr>
                <w:rFonts w:cstheme="minorHAnsi"/>
                <w:color w:val="001336" w:themeColor="text1"/>
              </w:rPr>
              <w:t>D</w:t>
            </w:r>
            <w:r w:rsidRPr="00C90303">
              <w:rPr>
                <w:rFonts w:cstheme="minorHAnsi"/>
                <w:color w:val="001336" w:themeColor="text1"/>
                <w:lang w:val="el-GR"/>
              </w:rPr>
              <w:t>é</w:t>
            </w:r>
            <w:r w:rsidRPr="00B14E2B">
              <w:rPr>
                <w:rFonts w:cstheme="minorHAnsi"/>
                <w:color w:val="001336" w:themeColor="text1"/>
              </w:rPr>
              <w:t>claration</w:t>
            </w:r>
            <w:r w:rsidRPr="00C90303">
              <w:rPr>
                <w:rFonts w:cstheme="minorHAnsi"/>
                <w:color w:val="001336" w:themeColor="text1"/>
                <w:lang w:val="el-GR"/>
              </w:rPr>
              <w:t xml:space="preserve"> </w:t>
            </w:r>
            <w:r w:rsidRPr="00B14E2B">
              <w:rPr>
                <w:rFonts w:cstheme="minorHAnsi"/>
                <w:color w:val="001336" w:themeColor="text1"/>
              </w:rPr>
              <w:t>de</w:t>
            </w:r>
            <w:r w:rsidRPr="00C90303">
              <w:rPr>
                <w:rFonts w:cstheme="minorHAnsi"/>
                <w:color w:val="001336" w:themeColor="text1"/>
                <w:lang w:val="el-GR"/>
              </w:rPr>
              <w:t xml:space="preserve"> </w:t>
            </w:r>
            <w:r w:rsidRPr="00B14E2B">
              <w:rPr>
                <w:rFonts w:cstheme="minorHAnsi"/>
                <w:color w:val="001336" w:themeColor="text1"/>
              </w:rPr>
              <w:t>conformit</w:t>
            </w:r>
            <w:r w:rsidRPr="00C90303">
              <w:rPr>
                <w:rFonts w:cstheme="minorHAnsi"/>
                <w:color w:val="001336" w:themeColor="text1"/>
                <w:lang w:val="el-GR"/>
              </w:rPr>
              <w:t xml:space="preserve">é </w:t>
            </w:r>
            <w:r w:rsidRPr="00B14E2B">
              <w:rPr>
                <w:rFonts w:cstheme="minorHAnsi"/>
                <w:color w:val="001336" w:themeColor="text1"/>
              </w:rPr>
              <w:t>sign</w:t>
            </w:r>
            <w:r w:rsidRPr="00C90303">
              <w:rPr>
                <w:rFonts w:cstheme="minorHAnsi"/>
                <w:color w:val="001336" w:themeColor="text1"/>
                <w:lang w:val="el-GR"/>
              </w:rPr>
              <w:t>é</w:t>
            </w:r>
            <w:r w:rsidRPr="00B14E2B">
              <w:rPr>
                <w:rFonts w:cstheme="minorHAnsi"/>
                <w:color w:val="001336" w:themeColor="text1"/>
              </w:rPr>
              <w:t>e</w:t>
            </w:r>
            <w:r w:rsidRPr="00C90303">
              <w:rPr>
                <w:rFonts w:cstheme="minorHAnsi"/>
                <w:color w:val="001336" w:themeColor="text1"/>
                <w:lang w:val="el-GR"/>
              </w:rPr>
              <w:t xml:space="preserve"> </w:t>
            </w:r>
            <w:r w:rsidRPr="00B14E2B">
              <w:rPr>
                <w:rFonts w:cstheme="minorHAnsi"/>
                <w:color w:val="001336" w:themeColor="text1"/>
              </w:rPr>
              <w:t>qui</w:t>
            </w:r>
            <w:r w:rsidRPr="00C90303">
              <w:rPr>
                <w:rFonts w:cstheme="minorHAnsi"/>
                <w:color w:val="001336" w:themeColor="text1"/>
                <w:lang w:val="el-GR"/>
              </w:rPr>
              <w:t xml:space="preserve"> </w:t>
            </w:r>
            <w:r w:rsidRPr="00B14E2B">
              <w:rPr>
                <w:rFonts w:cstheme="minorHAnsi"/>
                <w:color w:val="001336" w:themeColor="text1"/>
              </w:rPr>
              <w:t>doit</w:t>
            </w:r>
            <w:r w:rsidRPr="00C90303">
              <w:rPr>
                <w:rFonts w:cstheme="minorHAnsi"/>
                <w:color w:val="001336" w:themeColor="text1"/>
                <w:lang w:val="el-GR"/>
              </w:rPr>
              <w:t xml:space="preserve"> ê</w:t>
            </w:r>
            <w:r w:rsidRPr="00B14E2B">
              <w:rPr>
                <w:rFonts w:cstheme="minorHAnsi"/>
                <w:color w:val="001336" w:themeColor="text1"/>
              </w:rPr>
              <w:t>tre</w:t>
            </w:r>
            <w:r w:rsidRPr="00C90303">
              <w:rPr>
                <w:rFonts w:cstheme="minorHAnsi"/>
                <w:color w:val="001336" w:themeColor="text1"/>
                <w:lang w:val="el-GR"/>
              </w:rPr>
              <w:t xml:space="preserve"> </w:t>
            </w:r>
            <w:r w:rsidRPr="00B14E2B">
              <w:rPr>
                <w:rFonts w:cstheme="minorHAnsi"/>
                <w:color w:val="001336" w:themeColor="text1"/>
              </w:rPr>
              <w:t>jointe</w:t>
            </w:r>
            <w:r w:rsidRPr="00C90303">
              <w:rPr>
                <w:rFonts w:cstheme="minorHAnsi"/>
                <w:color w:val="001336" w:themeColor="text1"/>
                <w:lang w:val="el-GR"/>
              </w:rPr>
              <w:t xml:space="preserve"> à </w:t>
            </w:r>
            <w:r w:rsidRPr="00B14E2B">
              <w:rPr>
                <w:rFonts w:cstheme="minorHAnsi"/>
                <w:color w:val="001336" w:themeColor="text1"/>
              </w:rPr>
              <w:t>la</w:t>
            </w:r>
            <w:r w:rsidRPr="00C90303">
              <w:rPr>
                <w:rFonts w:cstheme="minorHAnsi"/>
                <w:color w:val="001336" w:themeColor="text1"/>
                <w:lang w:val="el-GR"/>
              </w:rPr>
              <w:t xml:space="preserve"> </w:t>
            </w:r>
            <w:r w:rsidRPr="00B14E2B">
              <w:rPr>
                <w:rFonts w:cstheme="minorHAnsi"/>
                <w:color w:val="001336" w:themeColor="text1"/>
              </w:rPr>
              <w:t>proposition</w:t>
            </w:r>
            <w:r w:rsidRPr="00C90303">
              <w:rPr>
                <w:rFonts w:cstheme="minorHAnsi"/>
                <w:color w:val="001336" w:themeColor="text1"/>
                <w:lang w:val="el-GR"/>
              </w:rPr>
              <w:t xml:space="preserve">). </w:t>
            </w:r>
          </w:p>
        </w:tc>
        <w:tc>
          <w:tcPr>
            <w:tcW w:w="0" w:type="auto"/>
          </w:tcPr>
          <w:p w14:paraId="7653183F" w14:textId="77777777" w:rsidR="00C00E52" w:rsidRPr="00C90303" w:rsidRDefault="00C00E52" w:rsidP="00C00E52">
            <w:pPr>
              <w:cnfStyle w:val="000000000000" w:firstRow="0" w:lastRow="0" w:firstColumn="0" w:lastColumn="0" w:oddVBand="0" w:evenVBand="0" w:oddHBand="0" w:evenHBand="0" w:firstRowFirstColumn="0" w:firstRowLastColumn="0" w:lastRowFirstColumn="0" w:lastRowLastColumn="0"/>
              <w:rPr>
                <w:lang w:val="el-GR"/>
              </w:rPr>
            </w:pPr>
          </w:p>
        </w:tc>
      </w:tr>
      <w:tr w:rsidR="0033546B" w:rsidRPr="00935477" w14:paraId="4A824C5A" w14:textId="77777777" w:rsidTr="0A092CE8">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87BB13" w14:textId="4A2D6D11" w:rsidR="0033546B" w:rsidRPr="00C90303" w:rsidRDefault="0047463B" w:rsidP="0A092CE8">
            <w:pPr>
              <w:pStyle w:val="ListParagraph"/>
              <w:numPr>
                <w:ilvl w:val="0"/>
                <w:numId w:val="26"/>
              </w:numPr>
              <w:rPr>
                <w:color w:val="001336" w:themeColor="text1"/>
                <w:lang w:val="fr-FR"/>
              </w:rPr>
            </w:pPr>
            <w:r w:rsidRPr="0A092CE8">
              <w:rPr>
                <w:color w:val="001336" w:themeColor="text1"/>
                <w:lang w:val="es-ES"/>
              </w:rPr>
              <w:t>ils s'engagent à suivre des obligations de suivi, de rapport et de renforcement des capacités dans le cadre de NESOI</w:t>
            </w:r>
            <w:r w:rsidR="6BD5CA50" w:rsidRPr="0A092CE8">
              <w:rPr>
                <w:color w:val="001336" w:themeColor="text1"/>
                <w:lang w:val="fr-FR"/>
              </w:rPr>
              <w:t>Plus</w:t>
            </w:r>
            <w:r w:rsidRPr="0A092CE8">
              <w:rPr>
                <w:color w:val="001336" w:themeColor="text1"/>
                <w:lang w:val="es-ES"/>
              </w:rPr>
              <w:t xml:space="preserve"> (comme détaillé plus en détail dans la Déclaration de conformité signée, obligatoire à joindre à la proposition).</w:t>
            </w:r>
          </w:p>
        </w:tc>
        <w:tc>
          <w:tcPr>
            <w:tcW w:w="0" w:type="auto"/>
          </w:tcPr>
          <w:p w14:paraId="3C209F0B" w14:textId="77777777" w:rsidR="0033546B" w:rsidRPr="00C90303" w:rsidRDefault="0033546B" w:rsidP="00C00E52">
            <w:pPr>
              <w:cnfStyle w:val="000000100000" w:firstRow="0" w:lastRow="0" w:firstColumn="0" w:lastColumn="0" w:oddVBand="0" w:evenVBand="0" w:oddHBand="1" w:evenHBand="0" w:firstRowFirstColumn="0" w:firstRowLastColumn="0" w:lastRowFirstColumn="0" w:lastRowLastColumn="0"/>
              <w:rPr>
                <w:lang w:val="es-ES"/>
              </w:rPr>
            </w:pPr>
          </w:p>
        </w:tc>
      </w:tr>
    </w:tbl>
    <w:p w14:paraId="15F28D87" w14:textId="77777777" w:rsidR="00076F4D" w:rsidRPr="00C90303" w:rsidRDefault="00076F4D" w:rsidP="0095657B">
      <w:pPr>
        <w:rPr>
          <w:lang w:val="es-ES"/>
        </w:rPr>
      </w:pPr>
    </w:p>
    <w:p w14:paraId="201E7A6A" w14:textId="77777777" w:rsidR="00701E28" w:rsidRPr="00C90303" w:rsidRDefault="00701E28">
      <w:pPr>
        <w:jc w:val="left"/>
        <w:rPr>
          <w:rFonts w:ascii="Arial" w:eastAsiaTheme="majorEastAsia" w:hAnsi="Arial" w:cstheme="majorBidi"/>
          <w:color w:val="001336" w:themeColor="text1"/>
          <w:sz w:val="40"/>
          <w:szCs w:val="40"/>
          <w:lang w:val="es-ES"/>
        </w:rPr>
      </w:pPr>
      <w:r w:rsidRPr="00BB42AB">
        <w:br w:type="page"/>
      </w:r>
    </w:p>
    <w:p w14:paraId="789294C8" w14:textId="49BB0562" w:rsidR="000702C4" w:rsidRPr="00122E46" w:rsidRDefault="2DC14AD2" w:rsidP="000702C4">
      <w:pPr>
        <w:pStyle w:val="Heading1"/>
        <w:rPr>
          <w:lang w:val="en-GB"/>
        </w:rPr>
      </w:pPr>
      <w:bookmarkStart w:id="33" w:name="_Toc1158903111"/>
      <w:r>
        <w:t>Pièces jointes</w:t>
      </w:r>
      <w:bookmarkEnd w:id="33"/>
    </w:p>
    <w:p w14:paraId="7B75FFC1" w14:textId="4CD027B1" w:rsidR="00341DD1" w:rsidRPr="00C90303" w:rsidRDefault="2DC14AD2" w:rsidP="2DC14AD2">
      <w:pPr>
        <w:rPr>
          <w:lang w:val="fr-FR"/>
        </w:rPr>
      </w:pPr>
      <w:r w:rsidRPr="0A092CE8">
        <w:rPr>
          <w:lang w:val="fr-FR"/>
        </w:rPr>
        <w:t>La plateforme NESOI</w:t>
      </w:r>
      <w:r w:rsidR="33C27866" w:rsidRPr="0A092CE8">
        <w:rPr>
          <w:lang w:val="fr-FR"/>
        </w:rPr>
        <w:t>Plus</w:t>
      </w:r>
      <w:r w:rsidRPr="0A092CE8">
        <w:rPr>
          <w:lang w:val="fr-FR"/>
        </w:rPr>
        <w:t xml:space="preserve"> met à disposition toutes les fonctionnalités nécessaires pour joindre les documents pertinents. De plus, nous invitons les candidats à soumettre tout document jugé utile (par exemple : cartes, photos, chémas, graphiques) afin de faciliter la compréhension du projet  et les informations fournies. Pour ce dernier point, veuillez rassembler l’ensemble de ces éléments dans un seul document, en indiquant clairement à quelle section ou question chaque élément se rapporte. </w:t>
      </w:r>
    </w:p>
    <w:p w14:paraId="0062E6E7" w14:textId="6F0F13D0" w:rsidR="00341DD1" w:rsidRPr="00E37B86" w:rsidRDefault="00341DD1" w:rsidP="00341DD1">
      <w:pPr>
        <w:rPr>
          <w:lang w:val="en-GB"/>
        </w:rPr>
      </w:pPr>
      <w:r w:rsidRPr="00341DD1">
        <w:t>Important : Toutes les pièces jointes doivent être soumises au format PDF. La taille maximale par document est de 2 Mo.</w:t>
      </w:r>
    </w:p>
    <w:p w14:paraId="360D7C6D" w14:textId="2F801B10" w:rsidR="00EC2E7F" w:rsidRPr="00314667" w:rsidRDefault="00EC2E7F" w:rsidP="00341DD1">
      <w:pPr>
        <w:rPr>
          <w:u w:val="single"/>
          <w:lang w:val="en-GB"/>
        </w:rPr>
      </w:pPr>
      <w:r w:rsidRPr="00314667">
        <w:rPr>
          <w:u w:val="single"/>
        </w:rPr>
        <w:t>Obligatoire :</w:t>
      </w:r>
    </w:p>
    <w:p w14:paraId="49596386" w14:textId="35073831" w:rsidR="000702C4" w:rsidRPr="002A4F00" w:rsidRDefault="2DC14AD2" w:rsidP="00582C0F">
      <w:pPr>
        <w:pStyle w:val="ListParagraph"/>
        <w:numPr>
          <w:ilvl w:val="0"/>
          <w:numId w:val="25"/>
        </w:numPr>
        <w:rPr>
          <w:lang w:val="en-US"/>
        </w:rPr>
      </w:pPr>
      <w:r>
        <w:t>Annexe A : Déclaration d'honneur, conformité et engagement signée (modèle fourni par NESOI</w:t>
      </w:r>
      <w:r w:rsidR="39A4DDC9">
        <w:t>Plus</w:t>
      </w:r>
      <w:r>
        <w:t>)</w:t>
      </w:r>
    </w:p>
    <w:p w14:paraId="0DFCAF3A" w14:textId="0AD213A2" w:rsidR="00703371" w:rsidRPr="00C90303" w:rsidRDefault="00703371" w:rsidP="00703371">
      <w:pPr>
        <w:rPr>
          <w:u w:val="single"/>
          <w:lang w:val="es-ES"/>
        </w:rPr>
      </w:pPr>
      <w:r w:rsidRPr="00703371">
        <w:rPr>
          <w:u w:val="single"/>
        </w:rPr>
        <w:t xml:space="preserve">Obligatoire (pour les communautés énergétiques existantes) </w:t>
      </w:r>
    </w:p>
    <w:p w14:paraId="19CB1974" w14:textId="173C7199" w:rsidR="004375C4" w:rsidRPr="00C90303" w:rsidRDefault="2DC14AD2" w:rsidP="00582C0F">
      <w:pPr>
        <w:pStyle w:val="ListParagraph"/>
        <w:numPr>
          <w:ilvl w:val="0"/>
          <w:numId w:val="25"/>
        </w:numPr>
        <w:rPr>
          <w:lang w:val="es-ES"/>
        </w:rPr>
      </w:pPr>
      <w:r>
        <w:t>Annexe B : Documentation juridique et de gouvernance (le cas échéant), attestant du statut juridique déclaré, de la structure de gouvernance et de l'engagement des membres de la communauté énergétique</w:t>
      </w:r>
    </w:p>
    <w:p w14:paraId="6D6AB652" w14:textId="1DD3E997" w:rsidR="00314667" w:rsidRPr="00314667" w:rsidRDefault="00314667" w:rsidP="00314667">
      <w:pPr>
        <w:rPr>
          <w:u w:val="single"/>
          <w:lang w:val="en-GB"/>
        </w:rPr>
      </w:pPr>
      <w:r w:rsidRPr="00314667">
        <w:rPr>
          <w:u w:val="single"/>
        </w:rPr>
        <w:t>Optionnel :</w:t>
      </w:r>
    </w:p>
    <w:p w14:paraId="4DE75B96" w14:textId="6FB990BF" w:rsidR="00701E28" w:rsidRPr="00701E28" w:rsidRDefault="2DC14AD2" w:rsidP="00701E28">
      <w:pPr>
        <w:pStyle w:val="ListParagraph"/>
        <w:numPr>
          <w:ilvl w:val="0"/>
          <w:numId w:val="25"/>
        </w:numPr>
        <w:rPr>
          <w:lang w:val="en-GB"/>
        </w:rPr>
      </w:pPr>
      <w:r>
        <w:t>Annexe C : Documentation technique complémentaire (par exemple : études de faisabilité, évaluations de ressources, plans préliminaires d’avant-projet).</w:t>
      </w:r>
    </w:p>
    <w:p w14:paraId="13258697" w14:textId="5E3FBC85" w:rsidR="00701E28" w:rsidRPr="00701E28" w:rsidRDefault="2DC14AD2" w:rsidP="00701E28">
      <w:pPr>
        <w:pStyle w:val="ListParagraph"/>
        <w:numPr>
          <w:ilvl w:val="0"/>
          <w:numId w:val="25"/>
        </w:numPr>
        <w:rPr>
          <w:lang w:val="en-GB"/>
        </w:rPr>
      </w:pPr>
      <w:r>
        <w:t>Annexe D : Documentation financière complémentaire (par exemple : estimations de coûts, modèles financiers, preuves de financement).</w:t>
      </w:r>
    </w:p>
    <w:p w14:paraId="6AEB12A3" w14:textId="4E30277D" w:rsidR="00701E28" w:rsidRPr="00C90303" w:rsidRDefault="2DC14AD2" w:rsidP="00701E28">
      <w:pPr>
        <w:pStyle w:val="ListParagraph"/>
        <w:numPr>
          <w:ilvl w:val="0"/>
          <w:numId w:val="25"/>
        </w:numPr>
        <w:rPr>
          <w:lang w:val="es-ES"/>
        </w:rPr>
      </w:pPr>
      <w:r>
        <w:t>Annexe E : Références en matière de politiques publiques et de planification (par exemple : Plans d’action en faveur de l’énergie durable et du climat, stratégies énergétiques régionales, références réglementaires).</w:t>
      </w:r>
    </w:p>
    <w:p w14:paraId="6F1B3F84" w14:textId="3CBDB4B2" w:rsidR="00701E28" w:rsidRPr="00C90303" w:rsidRDefault="2DC14AD2" w:rsidP="00701E28">
      <w:pPr>
        <w:pStyle w:val="ListParagraph"/>
        <w:numPr>
          <w:ilvl w:val="0"/>
          <w:numId w:val="25"/>
        </w:numPr>
        <w:rPr>
          <w:lang w:val="es-ES"/>
        </w:rPr>
      </w:pPr>
      <w:r>
        <w:t>Annexe F : Méthodologie de calcul des impacts (hypothèses de référence et méthode de calcul des indicateurs clés de performance).</w:t>
      </w:r>
    </w:p>
    <w:p w14:paraId="7F7DF6D6" w14:textId="42972800" w:rsidR="00066574" w:rsidRPr="00314667" w:rsidRDefault="2DC14AD2" w:rsidP="00701E28">
      <w:pPr>
        <w:pStyle w:val="ListParagraph"/>
        <w:numPr>
          <w:ilvl w:val="0"/>
          <w:numId w:val="25"/>
        </w:numPr>
        <w:rPr>
          <w:lang w:val="en-GB"/>
        </w:rPr>
      </w:pPr>
      <w:r>
        <w:t>Annexe G : Autres documents  pertinents (par exemple : cartes, schéma,  organigrammes de gouvernance, preuves d'engagement).</w:t>
      </w:r>
    </w:p>
    <w:sectPr w:rsidR="00066574" w:rsidRPr="00314667" w:rsidSect="00BA308B">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0BA8A" w14:textId="77777777" w:rsidR="00182D92" w:rsidRDefault="00182D92" w:rsidP="007639EB">
      <w:pPr>
        <w:spacing w:after="0" w:line="240" w:lineRule="auto"/>
      </w:pPr>
      <w:r>
        <w:separator/>
      </w:r>
    </w:p>
  </w:endnote>
  <w:endnote w:type="continuationSeparator" w:id="0">
    <w:p w14:paraId="5770965E" w14:textId="77777777" w:rsidR="00182D92" w:rsidRDefault="00182D92" w:rsidP="0076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9568FC2D-F6E4-45CB-B861-7DCFD1FC71B2}"/>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embedRegular r:id="rId2" w:fontKey="{A54959F7-D2FF-4382-97AF-F081370D7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53C2" w14:textId="77777777" w:rsidR="00807DED" w:rsidRDefault="008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7A7B" w14:textId="7D804200" w:rsidR="008F6C3D" w:rsidRPr="00F16E86" w:rsidRDefault="00A273D8" w:rsidP="008F6C3D">
    <w:pPr>
      <w:pStyle w:val="Footer"/>
      <w:rPr>
        <w:lang w:val="en-US"/>
      </w:rPr>
    </w:pPr>
    <w:r>
      <w:rPr>
        <w:noProof/>
      </w:rPr>
      <mc:AlternateContent>
        <mc:Choice Requires="wps">
          <w:drawing>
            <wp:anchor distT="0" distB="0" distL="114300" distR="114300" simplePos="0" relativeHeight="251658242" behindDoc="1" locked="0" layoutInCell="1" allowOverlap="1" wp14:anchorId="3C710345" wp14:editId="7F422C4B">
              <wp:simplePos x="0" y="0"/>
              <wp:positionH relativeFrom="column">
                <wp:posOffset>72745</wp:posOffset>
              </wp:positionH>
              <wp:positionV relativeFrom="paragraph">
                <wp:posOffset>65600</wp:posOffset>
              </wp:positionV>
              <wp:extent cx="6543675" cy="0"/>
              <wp:effectExtent l="0" t="0" r="0" b="0"/>
              <wp:wrapNone/>
              <wp:docPr id="1917217315" name="Straight Connector 3"/>
              <wp:cNvGraphicFramePr/>
              <a:graphic xmlns:a="http://schemas.openxmlformats.org/drawingml/2006/main">
                <a:graphicData uri="http://schemas.microsoft.com/office/word/2010/wordprocessingShape">
                  <wps:wsp>
                    <wps:cNvCnPr/>
                    <wps:spPr>
                      <a:xfrm>
                        <a:off x="0" y="0"/>
                        <a:ext cx="65436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3"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1336 [3200]" strokeweight=".5pt" from="5.75pt,5.15pt" to="52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" w14:anchorId="6C1C53F1">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303"/>
      <w:gridCol w:w="1237"/>
    </w:tblGrid>
    <w:tr w:rsidR="00BE4EFD" w14:paraId="4DED8EB5" w14:textId="79011CFF" w:rsidTr="00A273D8">
      <w:trPr>
        <w:trHeight w:val="782"/>
      </w:trPr>
      <w:tc>
        <w:tcPr>
          <w:tcW w:w="1843" w:type="dxa"/>
        </w:tcPr>
        <w:p w14:paraId="29F83B21" w14:textId="5A6B3B3E" w:rsidR="008F6C3D" w:rsidRDefault="008F6C3D" w:rsidP="008F6C3D">
          <w:pPr>
            <w:pStyle w:val="Footer"/>
          </w:pPr>
          <w:r>
            <w:rPr>
              <w:noProof/>
            </w:rPr>
            <w:drawing>
              <wp:inline distT="0" distB="0" distL="0" distR="0" wp14:anchorId="215ACC03" wp14:editId="623D7000">
                <wp:extent cx="1082240" cy="628153"/>
                <wp:effectExtent l="0" t="0" r="3810" b="635"/>
                <wp:docPr id="1754435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1718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01144" cy="639125"/>
                        </a:xfrm>
                        <a:prstGeom prst="rect">
                          <a:avLst/>
                        </a:prstGeom>
                      </pic:spPr>
                    </pic:pic>
                  </a:graphicData>
                </a:graphic>
              </wp:inline>
            </w:drawing>
          </w:r>
        </w:p>
      </w:tc>
      <w:tc>
        <w:tcPr>
          <w:tcW w:w="7366" w:type="dxa"/>
          <w:vAlign w:val="center"/>
        </w:tcPr>
        <w:p w14:paraId="330124CD" w14:textId="04787775" w:rsidR="008F6C3D" w:rsidRPr="00C90303" w:rsidRDefault="008F6C3D" w:rsidP="008F6C3D">
          <w:pPr>
            <w:pStyle w:val="Footer"/>
            <w:rPr>
              <w:sz w:val="20"/>
              <w:szCs w:val="20"/>
              <w:lang w:val="es-ES"/>
            </w:rPr>
          </w:pPr>
          <w:r w:rsidRPr="008F6C3D">
            <w:rPr>
              <w:sz w:val="20"/>
              <w:szCs w:val="20"/>
            </w:rPr>
            <w:t>N. 101216221. Financé par l'Union européenne. Cependant, les opinions exprimées sont celles de l'auteur(s) uniquement, et ne reflètent pas nécessairement celles de l'Union européenne ou de l'Agence européenne de direction pour le climat, les infrastructures et l'environnement. Ni l'Union européenne ni l'autorité d'octroi ne peuvent en être tenues responsables.</w:t>
          </w:r>
        </w:p>
      </w:tc>
      <w:tc>
        <w:tcPr>
          <w:tcW w:w="1247" w:type="dxa"/>
          <w:vAlign w:val="bottom"/>
        </w:tcPr>
        <w:p w14:paraId="3AC26384" w14:textId="73A2B743" w:rsidR="008F6C3D" w:rsidRPr="008F6C3D" w:rsidRDefault="008F6C3D" w:rsidP="008F6C3D">
          <w:pPr>
            <w:pStyle w:val="Footer"/>
            <w:jc w:val="right"/>
            <w:rPr>
              <w:lang w:val="en-US"/>
            </w:rPr>
          </w:pPr>
          <w:r>
            <w:fldChar w:fldCharType="begin"/>
          </w:r>
          <w:r>
            <w:instrText xml:space="preserve"> PAGE  \* Arabic  \* MERGEFORMAT </w:instrText>
          </w:r>
          <w:r>
            <w:fldChar w:fldCharType="separate"/>
          </w:r>
          <w:r>
            <w:rPr>
              <w:noProof/>
            </w:rPr>
            <w:t>2</w:t>
          </w:r>
          <w:r>
            <w:fldChar w:fldCharType="end"/>
          </w:r>
        </w:p>
      </w:tc>
    </w:tr>
  </w:tbl>
  <w:p w14:paraId="09E0D393" w14:textId="40739E2F" w:rsidR="007639EB" w:rsidRPr="007639EB" w:rsidRDefault="007639EB" w:rsidP="00F746D7">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CACF" w14:textId="00B4C938" w:rsidR="008F6C3D" w:rsidRDefault="00F746D7" w:rsidP="008F6C3D">
    <w:pPr>
      <w:pStyle w:val="Footer"/>
    </w:pPr>
    <w:r>
      <w:rPr>
        <w:noProof/>
      </w:rPr>
      <mc:AlternateContent>
        <mc:Choice Requires="wps">
          <w:drawing>
            <wp:anchor distT="0" distB="0" distL="114300" distR="114300" simplePos="0" relativeHeight="251658240" behindDoc="0" locked="0" layoutInCell="1" allowOverlap="1" wp14:anchorId="329827C3" wp14:editId="667BB59A">
              <wp:simplePos x="0" y="0"/>
              <wp:positionH relativeFrom="column">
                <wp:posOffset>65314</wp:posOffset>
              </wp:positionH>
              <wp:positionV relativeFrom="paragraph">
                <wp:posOffset>57867</wp:posOffset>
              </wp:positionV>
              <wp:extent cx="6507678" cy="0"/>
              <wp:effectExtent l="0" t="0" r="0" b="0"/>
              <wp:wrapNone/>
              <wp:docPr id="1592352478" name="Straight Connector 3"/>
              <wp:cNvGraphicFramePr/>
              <a:graphic xmlns:a="http://schemas.openxmlformats.org/drawingml/2006/main">
                <a:graphicData uri="http://schemas.microsoft.com/office/word/2010/wordprocessingShape">
                  <wps:wsp>
                    <wps:cNvCnPr/>
                    <wps:spPr>
                      <a:xfrm>
                        <a:off x="0" y="0"/>
                        <a:ext cx="6507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1336 [3200]" strokeweight=".5pt" from="5.15pt,4.55pt" to="517.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AdmQEAAIgDAAAOAAAAZHJzL2Uyb0RvYy54bWysU9uO0zAQfUfiHyy/06Qr0UV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" w14:anchorId="7BD59F31">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34"/>
    </w:tblGrid>
    <w:tr w:rsidR="008F6C3D" w:rsidRPr="00935477" w14:paraId="08867F4A" w14:textId="77777777" w:rsidTr="00A273D8">
      <w:trPr>
        <w:trHeight w:val="799"/>
      </w:trPr>
      <w:tc>
        <w:tcPr>
          <w:tcW w:w="1985" w:type="dxa"/>
        </w:tcPr>
        <w:p w14:paraId="78744C59" w14:textId="77777777" w:rsidR="008F6C3D" w:rsidRDefault="008F6C3D" w:rsidP="008F6C3D">
          <w:pPr>
            <w:pStyle w:val="Footer"/>
          </w:pPr>
          <w:r>
            <w:rPr>
              <w:noProof/>
            </w:rPr>
            <w:drawing>
              <wp:inline distT="0" distB="0" distL="0" distR="0" wp14:anchorId="372955D7" wp14:editId="58B17D7F">
                <wp:extent cx="1086089" cy="636104"/>
                <wp:effectExtent l="0" t="0" r="0" b="0"/>
                <wp:docPr id="808372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1609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94132" cy="640814"/>
                        </a:xfrm>
                        <a:prstGeom prst="rect">
                          <a:avLst/>
                        </a:prstGeom>
                      </pic:spPr>
                    </pic:pic>
                  </a:graphicData>
                </a:graphic>
              </wp:inline>
            </w:drawing>
          </w:r>
        </w:p>
      </w:tc>
      <w:tc>
        <w:tcPr>
          <w:tcW w:w="8034" w:type="dxa"/>
          <w:vAlign w:val="center"/>
        </w:tcPr>
        <w:p w14:paraId="20A1FAC7" w14:textId="77777777" w:rsidR="008F6C3D" w:rsidRPr="00C90303" w:rsidRDefault="008F6C3D" w:rsidP="008F6C3D">
          <w:pPr>
            <w:pStyle w:val="Footer"/>
            <w:rPr>
              <w:sz w:val="20"/>
              <w:szCs w:val="20"/>
              <w:lang w:val="es-ES"/>
            </w:rPr>
          </w:pPr>
          <w:r w:rsidRPr="008F6C3D">
            <w:rPr>
              <w:sz w:val="20"/>
              <w:szCs w:val="20"/>
            </w:rPr>
            <w:t>N. 101216221. Financé par l'Union européenne. Cependant, les opinions exprimées sont celles de l'auteur(s) uniquement, et ne reflètent pas nécessairement celles de l'Union européenne ou de l'Agence européenne de direction pour le climat, les infrastructures et l'environnement. Ni l'Union européenne ni l'autorité d'octroi ne peuvent en être tenues responsables.</w:t>
          </w:r>
        </w:p>
      </w:tc>
    </w:tr>
  </w:tbl>
  <w:p w14:paraId="76940EE1" w14:textId="77777777" w:rsidR="008F6C3D" w:rsidRPr="00C90303" w:rsidRDefault="008F6C3D" w:rsidP="008F6C3D">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A8F4E" w14:textId="77777777" w:rsidR="00182D92" w:rsidRDefault="00182D92" w:rsidP="007639EB">
      <w:pPr>
        <w:spacing w:after="0" w:line="240" w:lineRule="auto"/>
      </w:pPr>
      <w:r>
        <w:separator/>
      </w:r>
    </w:p>
  </w:footnote>
  <w:footnote w:type="continuationSeparator" w:id="0">
    <w:p w14:paraId="74A7DB38" w14:textId="77777777" w:rsidR="00182D92" w:rsidRDefault="00182D92" w:rsidP="00763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24C5" w14:textId="2312E50E" w:rsidR="00807DED" w:rsidRDefault="00666A17">
    <w:pPr>
      <w:pStyle w:val="Header"/>
    </w:pPr>
    <w:r>
      <w:rPr>
        <w:noProof/>
      </w:rPr>
      <w:pict w14:anchorId="3A81D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7" o:spid="_x0000_s1026" type="#_x0000_t136" style="position:absolute;left:0;text-align:left;margin-left:0;margin-top:0;width:603.65pt;height:134.15pt;rotation:315;z-index:-25165823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FC41" w14:textId="1EFE8E03" w:rsidR="00F746D7" w:rsidRDefault="00666A17">
    <w:pPr>
      <w:pStyle w:val="Header"/>
      <w:rPr>
        <w:lang w:val="en-US"/>
      </w:rPr>
    </w:pPr>
    <w:r>
      <w:rPr>
        <w:noProof/>
      </w:rPr>
      <w:pict w14:anchorId="4FAD3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8" o:spid="_x0000_s1027" type="#_x0000_t136" style="position:absolute;left:0;text-align:left;margin-left:0;margin-top:0;width:603.65pt;height:134.15pt;rotation:315;z-index:-251658235;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F746D7">
      <w:rPr>
        <w:noProof/>
      </w:rPr>
      <w:drawing>
        <wp:inline distT="0" distB="0" distL="0" distR="0" wp14:anchorId="0252F678" wp14:editId="43C5FB29">
          <wp:extent cx="1067265" cy="358033"/>
          <wp:effectExtent l="0" t="0" r="0" b="4445"/>
          <wp:docPr id="1653516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88228" cy="365065"/>
                  </a:xfrm>
                  <a:prstGeom prst="rect">
                    <a:avLst/>
                  </a:prstGeom>
                </pic:spPr>
              </pic:pic>
            </a:graphicData>
          </a:graphic>
        </wp:inline>
      </w:drawing>
    </w:r>
    <w:r w:rsidR="00F746D7">
      <w:ptab w:relativeTo="margin" w:alignment="right" w:leader="none"/>
    </w:r>
    <w:sdt>
      <w:sdtPr>
        <w:rPr>
          <w:lang w:val="en-US"/>
        </w:rPr>
        <w:alias w:val="Title"/>
        <w:tag w:val=""/>
        <w:id w:val="1189030218"/>
        <w:placeholder>
          <w:docPart w:val="932CD0D25E7B4A9D97451895AB332309"/>
        </w:placeholder>
        <w:dataBinding w:prefixMappings="xmlns:ns0='http://purl.org/dc/elements/1.1/' xmlns:ns1='http://schemas.openxmlformats.org/package/2006/metadata/core-properties' " w:xpath="/ns1:coreProperties[1]/ns0:title[1]" w:storeItemID="{6C3C8BC8-F283-45AE-878A-BAB7291924A1}"/>
        <w:text/>
      </w:sdtPr>
      <w:sdtContent>
        <w:r w:rsidR="00C90303">
          <w:rPr>
            <w:lang w:val="en-US"/>
          </w:rPr>
          <w:t>Formulaire de candidature</w:t>
        </w:r>
      </w:sdtContent>
    </w:sdt>
  </w:p>
  <w:p w14:paraId="1013B9E3" w14:textId="77777777" w:rsidR="00F746D7" w:rsidRPr="00F746D7" w:rsidRDefault="00F746D7">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D6F5" w14:textId="50021C17" w:rsidR="008F6C3D" w:rsidRDefault="00666A17">
    <w:pPr>
      <w:pStyle w:val="Header"/>
      <w:rPr>
        <w:lang w:val="en-US"/>
      </w:rPr>
    </w:pPr>
    <w:r>
      <w:rPr>
        <w:noProof/>
      </w:rPr>
      <w:pict w14:anchorId="24E06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6" o:spid="_x0000_s1025" type="#_x0000_t136" style="position:absolute;left:0;text-align:left;margin-left:0;margin-top:0;width:603.65pt;height:134.15pt;rotation:315;z-index:-251658237;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D73ABE" w:rsidRPr="00D73ABE">
      <w:rPr>
        <w:noProof/>
        <w:lang w:val="en-US"/>
      </w:rPr>
      <w:drawing>
        <wp:anchor distT="0" distB="0" distL="114300" distR="114300" simplePos="0" relativeHeight="251658241" behindDoc="1" locked="0" layoutInCell="1" allowOverlap="1" wp14:anchorId="7D80C2F9" wp14:editId="4A99ECEC">
          <wp:simplePos x="0" y="0"/>
          <wp:positionH relativeFrom="column">
            <wp:posOffset>-94593</wp:posOffset>
          </wp:positionH>
          <wp:positionV relativeFrom="page">
            <wp:posOffset>723900</wp:posOffset>
          </wp:positionV>
          <wp:extent cx="9001760" cy="7676515"/>
          <wp:effectExtent l="0" t="0" r="8890" b="635"/>
          <wp:wrapNone/>
          <wp:docPr id="1821058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6779" name=""/>
                  <pic:cNvPicPr/>
                </pic:nvPicPr>
                <pic:blipFill>
                  <a:blip r:embed="rId1">
                    <a:extLst>
                      <a:ext uri="{28A0092B-C50C-407E-A947-70E740481C1C}">
                        <a14:useLocalDpi xmlns:a14="http://schemas.microsoft.com/office/drawing/2010/main" val="0"/>
                      </a:ext>
                    </a:extLst>
                  </a:blip>
                  <a:stretch>
                    <a:fillRect/>
                  </a:stretch>
                </pic:blipFill>
                <pic:spPr>
                  <a:xfrm>
                    <a:off x="0" y="0"/>
                    <a:ext cx="9001760" cy="7676515"/>
                  </a:xfrm>
                  <a:prstGeom prst="rect">
                    <a:avLst/>
                  </a:prstGeom>
                </pic:spPr>
              </pic:pic>
            </a:graphicData>
          </a:graphic>
          <wp14:sizeRelH relativeFrom="margin">
            <wp14:pctWidth>0</wp14:pctWidth>
          </wp14:sizeRelH>
          <wp14:sizeRelV relativeFrom="margin">
            <wp14:pctHeight>0</wp14:pctHeight>
          </wp14:sizeRelV>
        </wp:anchor>
      </w:drawing>
    </w:r>
    <w:r w:rsidR="008F6C3D">
      <w:rPr>
        <w:noProof/>
      </w:rPr>
      <w:drawing>
        <wp:inline distT="0" distB="0" distL="0" distR="0" wp14:anchorId="57D2DD7D" wp14:editId="16EF8DBF">
          <wp:extent cx="3768643" cy="1264257"/>
          <wp:effectExtent l="0" t="0" r="3810" b="0"/>
          <wp:docPr id="14052061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2">
                    <a:extLst>
                      <a:ext uri="{96DAC541-7B7A-43D3-8B79-37D633B846F1}">
                        <asvg:svgBlip xmlns:asvg="http://schemas.microsoft.com/office/drawing/2016/SVG/main" r:embed="rId3"/>
                      </a:ext>
                    </a:extLst>
                  </a:blip>
                  <a:stretch>
                    <a:fillRect/>
                  </a:stretch>
                </pic:blipFill>
                <pic:spPr>
                  <a:xfrm>
                    <a:off x="0" y="0"/>
                    <a:ext cx="3798004" cy="1274107"/>
                  </a:xfrm>
                  <a:prstGeom prst="rect">
                    <a:avLst/>
                  </a:prstGeom>
                </pic:spPr>
              </pic:pic>
            </a:graphicData>
          </a:graphic>
        </wp:inline>
      </w:drawing>
    </w:r>
  </w:p>
  <w:p w14:paraId="271CF4B4" w14:textId="4E6674C0" w:rsidR="008F6C3D" w:rsidRDefault="008F6C3D">
    <w:pPr>
      <w:pStyle w:val="Header"/>
      <w:rPr>
        <w:lang w:val="en-US"/>
      </w:rPr>
    </w:pPr>
  </w:p>
  <w:p w14:paraId="1A1E8DE6" w14:textId="4CCDB001" w:rsidR="008F6C3D" w:rsidRPr="008F6C3D" w:rsidRDefault="008F6C3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DA5"/>
    <w:multiLevelType w:val="multilevel"/>
    <w:tmpl w:val="48A8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44197"/>
    <w:multiLevelType w:val="multilevel"/>
    <w:tmpl w:val="DE36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54F01"/>
    <w:multiLevelType w:val="multilevel"/>
    <w:tmpl w:val="630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63674"/>
    <w:multiLevelType w:val="multilevel"/>
    <w:tmpl w:val="9972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95BE5"/>
    <w:multiLevelType w:val="multilevel"/>
    <w:tmpl w:val="616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E1F62"/>
    <w:multiLevelType w:val="hybridMultilevel"/>
    <w:tmpl w:val="2E864E4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BF447C"/>
    <w:multiLevelType w:val="multilevel"/>
    <w:tmpl w:val="2B7C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069C1"/>
    <w:multiLevelType w:val="multilevel"/>
    <w:tmpl w:val="4AE6A66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146" w:hanging="72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0" w:firstLine="0"/>
      </w:pPr>
      <w:rPr>
        <w:rFonts w:hint="default"/>
      </w:rPr>
    </w:lvl>
    <w:lvl w:ilvl="4">
      <w:start w:val="1"/>
      <w:numFmt w:val="decimal"/>
      <w:pStyle w:val="Heading5"/>
      <w:lvlText w:val="%4.%5"/>
      <w:lvlJc w:val="left"/>
      <w:pPr>
        <w:ind w:left="0" w:firstLine="0"/>
      </w:pPr>
      <w:rPr>
        <w:rFonts w:hint="default"/>
      </w:rPr>
    </w:lvl>
    <w:lvl w:ilvl="5">
      <w:start w:val="1"/>
      <w:numFmt w:val="bullet"/>
      <w:pStyle w:val="Heading6"/>
      <w:lvlText w:val=""/>
      <w:lvlJc w:val="left"/>
      <w:pPr>
        <w:tabs>
          <w:tab w:val="num" w:pos="284"/>
        </w:tabs>
        <w:ind w:left="284" w:firstLine="0"/>
      </w:pPr>
      <w:rPr>
        <w:rFonts w:ascii="Symbol" w:hAnsi="Symbol" w:hint="default"/>
      </w:rPr>
    </w:lvl>
    <w:lvl w:ilvl="6">
      <w:start w:val="1"/>
      <w:numFmt w:val="bullet"/>
      <w:lvlText w:val=""/>
      <w:lvlJc w:val="left"/>
      <w:pPr>
        <w:ind w:left="964" w:hanging="113"/>
      </w:pPr>
      <w:rPr>
        <w:rFonts w:ascii="Symbol" w:hAnsi="Symbol"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8" w15:restartNumberingAfterBreak="0">
    <w:nsid w:val="14CE58D4"/>
    <w:multiLevelType w:val="multilevel"/>
    <w:tmpl w:val="08F29F6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 w15:restartNumberingAfterBreak="0">
    <w:nsid w:val="187616B8"/>
    <w:multiLevelType w:val="multilevel"/>
    <w:tmpl w:val="7E62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5154E"/>
    <w:multiLevelType w:val="multilevel"/>
    <w:tmpl w:val="ECA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A43BD"/>
    <w:multiLevelType w:val="multilevel"/>
    <w:tmpl w:val="F808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0155B"/>
    <w:multiLevelType w:val="multilevel"/>
    <w:tmpl w:val="8FBA5C62"/>
    <w:lvl w:ilvl="0">
      <w:start w:val="1"/>
      <w:numFmt w:val="decimal"/>
      <w:lvlText w:val="%1."/>
      <w:lvlJc w:val="left"/>
      <w:pPr>
        <w:ind w:left="720" w:hanging="360"/>
      </w:pPr>
      <w:rPr>
        <w:rFonts w:hint="default"/>
      </w:rPr>
    </w:lvl>
    <w:lvl w:ilvl="1">
      <w:start w:val="1"/>
      <w:numFmt w:val="decimal"/>
      <w:lvlText w:val="%1.%2"/>
      <w:lvlJc w:val="left"/>
      <w:pPr>
        <w:ind w:left="1134" w:hanging="283"/>
      </w:pPr>
      <w:rPr>
        <w:rFonts w:hint="default"/>
      </w:rPr>
    </w:lvl>
    <w:lvl w:ilvl="2">
      <w:start w:val="1"/>
      <w:numFmt w:val="decimal"/>
      <w:lvlText w:val="%1.%2.%3"/>
      <w:lvlJc w:val="left"/>
      <w:pPr>
        <w:ind w:left="1985" w:hanging="284"/>
      </w:pPr>
      <w:rPr>
        <w:rFonts w:hint="default"/>
      </w:rPr>
    </w:lvl>
    <w:lvl w:ilvl="3">
      <w:start w:val="1"/>
      <w:numFmt w:val="lowerLetter"/>
      <w:lvlText w:val="%4."/>
      <w:lvlJc w:val="left"/>
      <w:pPr>
        <w:tabs>
          <w:tab w:val="num" w:pos="2268"/>
        </w:tabs>
        <w:ind w:left="2552" w:hanging="284"/>
      </w:pPr>
      <w:rPr>
        <w:rFonts w:hint="default"/>
      </w:rPr>
    </w:lvl>
    <w:lvl w:ilvl="4">
      <w:start w:val="1"/>
      <w:numFmt w:val="bullet"/>
      <w:lvlText w:val=""/>
      <w:lvlJc w:val="left"/>
      <w:pPr>
        <w:tabs>
          <w:tab w:val="num" w:pos="2835"/>
        </w:tabs>
        <w:ind w:left="3119" w:hanging="284"/>
      </w:pPr>
      <w:rPr>
        <w:rFonts w:ascii="Symbol" w:hAnsi="Symbol" w:hint="default"/>
        <w:color w:val="auto"/>
      </w:rPr>
    </w:lvl>
    <w:lvl w:ilvl="5">
      <w:start w:val="1"/>
      <w:numFmt w:val="bullet"/>
      <w:lvlText w:val=""/>
      <w:lvlJc w:val="left"/>
      <w:pPr>
        <w:tabs>
          <w:tab w:val="num" w:pos="3402"/>
        </w:tabs>
        <w:ind w:left="3686" w:hanging="284"/>
      </w:pPr>
      <w:rPr>
        <w:rFonts w:ascii="Symbol" w:hAnsi="Symbol" w:hint="default"/>
        <w:color w:val="auto"/>
      </w:rPr>
    </w:lvl>
    <w:lvl w:ilvl="6">
      <w:start w:val="1"/>
      <w:numFmt w:val="decimal"/>
      <w:lvlText w:val="%7."/>
      <w:lvlJc w:val="left"/>
      <w:pPr>
        <w:ind w:left="4253" w:hanging="284"/>
      </w:pPr>
      <w:rPr>
        <w:rFonts w:hint="default"/>
      </w:rPr>
    </w:lvl>
    <w:lvl w:ilvl="7">
      <w:start w:val="1"/>
      <w:numFmt w:val="lowerLetter"/>
      <w:lvlText w:val="%8."/>
      <w:lvlJc w:val="left"/>
      <w:pPr>
        <w:ind w:left="4627" w:hanging="363"/>
      </w:pPr>
      <w:rPr>
        <w:rFonts w:hint="default"/>
      </w:rPr>
    </w:lvl>
    <w:lvl w:ilvl="8">
      <w:start w:val="1"/>
      <w:numFmt w:val="lowerRoman"/>
      <w:lvlText w:val="%9."/>
      <w:lvlJc w:val="right"/>
      <w:pPr>
        <w:ind w:left="5387" w:hanging="284"/>
      </w:pPr>
      <w:rPr>
        <w:rFonts w:hint="default"/>
      </w:rPr>
    </w:lvl>
  </w:abstractNum>
  <w:abstractNum w:abstractNumId="13" w15:restartNumberingAfterBreak="0">
    <w:nsid w:val="250E35CE"/>
    <w:multiLevelType w:val="multilevel"/>
    <w:tmpl w:val="B55A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D51E1"/>
    <w:multiLevelType w:val="multilevel"/>
    <w:tmpl w:val="E91C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13164"/>
    <w:multiLevelType w:val="multilevel"/>
    <w:tmpl w:val="2CE0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855B6"/>
    <w:multiLevelType w:val="multilevel"/>
    <w:tmpl w:val="DA0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F629EE"/>
    <w:multiLevelType w:val="hybridMultilevel"/>
    <w:tmpl w:val="D0AAB8F2"/>
    <w:lvl w:ilvl="0" w:tplc="3316507A">
      <w:numFmt w:val="bullet"/>
      <w:lvlText w:val="-"/>
      <w:lvlJc w:val="left"/>
      <w:pPr>
        <w:ind w:left="720" w:hanging="360"/>
      </w:pPr>
      <w:rPr>
        <w:rFonts w:ascii="Arial" w:eastAsiaTheme="minorHAnsi" w:hAnsi="Arial" w:cs="Arial" w:hint="default"/>
        <w:color w:val="001336"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BC16BDD"/>
    <w:multiLevelType w:val="multilevel"/>
    <w:tmpl w:val="A3C0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772EA"/>
    <w:multiLevelType w:val="multilevel"/>
    <w:tmpl w:val="6270DE48"/>
    <w:styleLink w:val="Style5"/>
    <w:lvl w:ilvl="0">
      <w:numFmt w:val="bullet"/>
      <w:lvlText w:val=""/>
      <w:lvlJc w:val="left"/>
      <w:pPr>
        <w:ind w:left="360" w:hanging="360"/>
      </w:pPr>
      <w:rPr>
        <w:rFonts w:ascii="Symbol" w:hAnsi="Symbol" w:hint="default"/>
      </w:rPr>
    </w:lvl>
    <w:lvl w:ilvl="1">
      <w:numFmt w:val="bullet"/>
      <w:lvlText w:val=""/>
      <w:lvlJc w:val="left"/>
      <w:pPr>
        <w:ind w:left="720" w:hanging="360"/>
      </w:pPr>
      <w:rPr>
        <w:rFonts w:ascii="Symbol" w:hAnsi="Symbol" w:hint="default"/>
      </w:rPr>
    </w:lvl>
    <w:lvl w:ilvl="2">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
      <w:lvlJc w:val="left"/>
      <w:pPr>
        <w:ind w:left="2160" w:hanging="360"/>
      </w:pPr>
      <w:rPr>
        <w:rFonts w:hint="default"/>
      </w:rPr>
    </w:lvl>
    <w:lvl w:ilvl="6">
      <w:start w:val="1"/>
      <w:numFmt w:val="decimal"/>
      <w:lvlText w:val="."/>
      <w:lvlJc w:val="left"/>
      <w:pPr>
        <w:ind w:left="2520" w:hanging="360"/>
      </w:pPr>
      <w:rPr>
        <w:rFonts w:hint="default"/>
      </w:rPr>
    </w:lvl>
    <w:lvl w:ilvl="7">
      <w:start w:val="1"/>
      <w:numFmt w:val="lowerLetter"/>
      <w:lvlText w:val="."/>
      <w:lvlJc w:val="left"/>
      <w:pPr>
        <w:ind w:left="2880" w:hanging="360"/>
      </w:pPr>
      <w:rPr>
        <w:rFonts w:hint="default"/>
      </w:rPr>
    </w:lvl>
    <w:lvl w:ilvl="8">
      <w:start w:val="1"/>
      <w:numFmt w:val="lowerRoman"/>
      <w:lvlText w:val="."/>
      <w:lvlJc w:val="left"/>
      <w:pPr>
        <w:ind w:left="3240" w:hanging="360"/>
      </w:pPr>
      <w:rPr>
        <w:rFonts w:hint="default"/>
      </w:rPr>
    </w:lvl>
  </w:abstractNum>
  <w:abstractNum w:abstractNumId="20" w15:restartNumberingAfterBreak="0">
    <w:nsid w:val="51A44C29"/>
    <w:multiLevelType w:val="hybridMultilevel"/>
    <w:tmpl w:val="04D84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2CA518B"/>
    <w:multiLevelType w:val="multilevel"/>
    <w:tmpl w:val="03B2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D47EFF"/>
    <w:multiLevelType w:val="multilevel"/>
    <w:tmpl w:val="B1E8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1C1D0E"/>
    <w:multiLevelType w:val="multilevel"/>
    <w:tmpl w:val="B210B6D4"/>
    <w:styleLink w:val="WWOutlineListStyle1"/>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61B775DD"/>
    <w:multiLevelType w:val="hybridMultilevel"/>
    <w:tmpl w:val="CD8AE192"/>
    <w:lvl w:ilvl="0" w:tplc="6E74D47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7FB53B0"/>
    <w:multiLevelType w:val="multilevel"/>
    <w:tmpl w:val="16980E0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FB69C0"/>
    <w:multiLevelType w:val="hybridMultilevel"/>
    <w:tmpl w:val="62BA0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6A15A91"/>
    <w:multiLevelType w:val="multilevel"/>
    <w:tmpl w:val="678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F055C5"/>
    <w:multiLevelType w:val="multilevel"/>
    <w:tmpl w:val="471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605080">
    <w:abstractNumId w:val="12"/>
  </w:num>
  <w:num w:numId="2" w16cid:durableId="947928622">
    <w:abstractNumId w:val="23"/>
  </w:num>
  <w:num w:numId="3" w16cid:durableId="2146123887">
    <w:abstractNumId w:val="19"/>
  </w:num>
  <w:num w:numId="4" w16cid:durableId="1595698937">
    <w:abstractNumId w:val="8"/>
  </w:num>
  <w:num w:numId="5" w16cid:durableId="1899318977">
    <w:abstractNumId w:val="7"/>
  </w:num>
  <w:num w:numId="6" w16cid:durableId="632634451">
    <w:abstractNumId w:val="26"/>
  </w:num>
  <w:num w:numId="7" w16cid:durableId="1393848433">
    <w:abstractNumId w:val="9"/>
  </w:num>
  <w:num w:numId="8" w16cid:durableId="1901210503">
    <w:abstractNumId w:val="28"/>
  </w:num>
  <w:num w:numId="9" w16cid:durableId="584071758">
    <w:abstractNumId w:val="13"/>
  </w:num>
  <w:num w:numId="10" w16cid:durableId="116487663">
    <w:abstractNumId w:val="6"/>
  </w:num>
  <w:num w:numId="11" w16cid:durableId="2048484017">
    <w:abstractNumId w:val="2"/>
  </w:num>
  <w:num w:numId="12" w16cid:durableId="744491077">
    <w:abstractNumId w:val="18"/>
  </w:num>
  <w:num w:numId="13" w16cid:durableId="583997838">
    <w:abstractNumId w:val="0"/>
  </w:num>
  <w:num w:numId="14" w16cid:durableId="1101489245">
    <w:abstractNumId w:val="1"/>
  </w:num>
  <w:num w:numId="15" w16cid:durableId="1057901339">
    <w:abstractNumId w:val="22"/>
  </w:num>
  <w:num w:numId="16" w16cid:durableId="33968671">
    <w:abstractNumId w:val="14"/>
  </w:num>
  <w:num w:numId="17" w16cid:durableId="232130889">
    <w:abstractNumId w:val="4"/>
  </w:num>
  <w:num w:numId="18" w16cid:durableId="1550455905">
    <w:abstractNumId w:val="27"/>
  </w:num>
  <w:num w:numId="19" w16cid:durableId="1577207374">
    <w:abstractNumId w:val="10"/>
  </w:num>
  <w:num w:numId="20" w16cid:durableId="456458365">
    <w:abstractNumId w:val="25"/>
  </w:num>
  <w:num w:numId="21" w16cid:durableId="1530023459">
    <w:abstractNumId w:val="21"/>
  </w:num>
  <w:num w:numId="22" w16cid:durableId="391386639">
    <w:abstractNumId w:val="15"/>
  </w:num>
  <w:num w:numId="23" w16cid:durableId="1032194741">
    <w:abstractNumId w:val="3"/>
  </w:num>
  <w:num w:numId="24" w16cid:durableId="705370872">
    <w:abstractNumId w:val="20"/>
  </w:num>
  <w:num w:numId="25" w16cid:durableId="700477405">
    <w:abstractNumId w:val="24"/>
  </w:num>
  <w:num w:numId="26" w16cid:durableId="438910453">
    <w:abstractNumId w:val="17"/>
  </w:num>
  <w:num w:numId="27" w16cid:durableId="1916358281">
    <w:abstractNumId w:val="16"/>
  </w:num>
  <w:num w:numId="28" w16cid:durableId="826281929">
    <w:abstractNumId w:val="11"/>
  </w:num>
  <w:num w:numId="29" w16cid:durableId="10097207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hyphenationZone w:val="425"/>
  <w:defaultTableStyle w:val="CommonTable"/>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34"/>
    <w:rsid w:val="00007EDD"/>
    <w:rsid w:val="00010438"/>
    <w:rsid w:val="00012BB3"/>
    <w:rsid w:val="000154BC"/>
    <w:rsid w:val="00016C66"/>
    <w:rsid w:val="00031779"/>
    <w:rsid w:val="00033BCD"/>
    <w:rsid w:val="00033D70"/>
    <w:rsid w:val="00035BAC"/>
    <w:rsid w:val="000474B9"/>
    <w:rsid w:val="00051BFE"/>
    <w:rsid w:val="00054963"/>
    <w:rsid w:val="00063006"/>
    <w:rsid w:val="00065091"/>
    <w:rsid w:val="00066574"/>
    <w:rsid w:val="00067EBB"/>
    <w:rsid w:val="000702C4"/>
    <w:rsid w:val="00074BE4"/>
    <w:rsid w:val="00076D33"/>
    <w:rsid w:val="00076F4D"/>
    <w:rsid w:val="000817FD"/>
    <w:rsid w:val="000834B0"/>
    <w:rsid w:val="00086DD0"/>
    <w:rsid w:val="000A1CEB"/>
    <w:rsid w:val="000A50FD"/>
    <w:rsid w:val="000A6B0C"/>
    <w:rsid w:val="000B3051"/>
    <w:rsid w:val="000B6FD6"/>
    <w:rsid w:val="000C7317"/>
    <w:rsid w:val="000D36C4"/>
    <w:rsid w:val="000D3F78"/>
    <w:rsid w:val="000E5565"/>
    <w:rsid w:val="000E6C7A"/>
    <w:rsid w:val="000F112A"/>
    <w:rsid w:val="000F54E2"/>
    <w:rsid w:val="000F6D76"/>
    <w:rsid w:val="00101BFA"/>
    <w:rsid w:val="001166CD"/>
    <w:rsid w:val="00122E46"/>
    <w:rsid w:val="00123BC7"/>
    <w:rsid w:val="001244FB"/>
    <w:rsid w:val="001267A3"/>
    <w:rsid w:val="00127E48"/>
    <w:rsid w:val="00131557"/>
    <w:rsid w:val="00131D2A"/>
    <w:rsid w:val="00133FE0"/>
    <w:rsid w:val="001349D7"/>
    <w:rsid w:val="00142E1E"/>
    <w:rsid w:val="00142EAA"/>
    <w:rsid w:val="001459BE"/>
    <w:rsid w:val="00146534"/>
    <w:rsid w:val="00161AE8"/>
    <w:rsid w:val="001804C5"/>
    <w:rsid w:val="00182D92"/>
    <w:rsid w:val="00184394"/>
    <w:rsid w:val="00190D21"/>
    <w:rsid w:val="00195AD8"/>
    <w:rsid w:val="00196D06"/>
    <w:rsid w:val="001975C3"/>
    <w:rsid w:val="001A119B"/>
    <w:rsid w:val="001A5029"/>
    <w:rsid w:val="001B2297"/>
    <w:rsid w:val="001C1C82"/>
    <w:rsid w:val="001E0329"/>
    <w:rsid w:val="001E51A0"/>
    <w:rsid w:val="001E5BE8"/>
    <w:rsid w:val="001F0470"/>
    <w:rsid w:val="00201B41"/>
    <w:rsid w:val="00207E8B"/>
    <w:rsid w:val="0021146F"/>
    <w:rsid w:val="00213CAB"/>
    <w:rsid w:val="00215984"/>
    <w:rsid w:val="00216232"/>
    <w:rsid w:val="00225407"/>
    <w:rsid w:val="002277AA"/>
    <w:rsid w:val="00227A24"/>
    <w:rsid w:val="00230C90"/>
    <w:rsid w:val="002353E0"/>
    <w:rsid w:val="00243C7B"/>
    <w:rsid w:val="00250407"/>
    <w:rsid w:val="002575BB"/>
    <w:rsid w:val="00260C43"/>
    <w:rsid w:val="00270B4F"/>
    <w:rsid w:val="00270D76"/>
    <w:rsid w:val="0027310F"/>
    <w:rsid w:val="00274447"/>
    <w:rsid w:val="00274BF8"/>
    <w:rsid w:val="0027525B"/>
    <w:rsid w:val="00283C2F"/>
    <w:rsid w:val="00291045"/>
    <w:rsid w:val="0029185A"/>
    <w:rsid w:val="002A4F00"/>
    <w:rsid w:val="002B0C70"/>
    <w:rsid w:val="002B3156"/>
    <w:rsid w:val="002B6415"/>
    <w:rsid w:val="002C35EE"/>
    <w:rsid w:val="002C65E1"/>
    <w:rsid w:val="002C6755"/>
    <w:rsid w:val="002D1057"/>
    <w:rsid w:val="002D3651"/>
    <w:rsid w:val="002D57B8"/>
    <w:rsid w:val="002E5FC8"/>
    <w:rsid w:val="002E69BC"/>
    <w:rsid w:val="002F2BFF"/>
    <w:rsid w:val="002F34CC"/>
    <w:rsid w:val="00311B06"/>
    <w:rsid w:val="00314667"/>
    <w:rsid w:val="0033546B"/>
    <w:rsid w:val="00335931"/>
    <w:rsid w:val="00341DD1"/>
    <w:rsid w:val="00344494"/>
    <w:rsid w:val="00352DA9"/>
    <w:rsid w:val="003556C7"/>
    <w:rsid w:val="0035702A"/>
    <w:rsid w:val="00361FB6"/>
    <w:rsid w:val="00363962"/>
    <w:rsid w:val="003643EC"/>
    <w:rsid w:val="003645F3"/>
    <w:rsid w:val="0037463E"/>
    <w:rsid w:val="00390BFD"/>
    <w:rsid w:val="00392746"/>
    <w:rsid w:val="003A0521"/>
    <w:rsid w:val="003B5FF2"/>
    <w:rsid w:val="003B7B37"/>
    <w:rsid w:val="003C0322"/>
    <w:rsid w:val="003C519A"/>
    <w:rsid w:val="003C53E3"/>
    <w:rsid w:val="003C7593"/>
    <w:rsid w:val="003D08A8"/>
    <w:rsid w:val="003D19E3"/>
    <w:rsid w:val="003D28FD"/>
    <w:rsid w:val="003D626F"/>
    <w:rsid w:val="003E3295"/>
    <w:rsid w:val="003F2BA1"/>
    <w:rsid w:val="004037AB"/>
    <w:rsid w:val="00406FE6"/>
    <w:rsid w:val="00414663"/>
    <w:rsid w:val="00415387"/>
    <w:rsid w:val="00421867"/>
    <w:rsid w:val="00423CF8"/>
    <w:rsid w:val="00431371"/>
    <w:rsid w:val="00432E59"/>
    <w:rsid w:val="004375C4"/>
    <w:rsid w:val="00450291"/>
    <w:rsid w:val="00450B1C"/>
    <w:rsid w:val="00451257"/>
    <w:rsid w:val="00451F57"/>
    <w:rsid w:val="00463B48"/>
    <w:rsid w:val="00464BB2"/>
    <w:rsid w:val="00466E25"/>
    <w:rsid w:val="0047463B"/>
    <w:rsid w:val="004746B6"/>
    <w:rsid w:val="004776A5"/>
    <w:rsid w:val="00491F06"/>
    <w:rsid w:val="00492B64"/>
    <w:rsid w:val="00492E7F"/>
    <w:rsid w:val="004A0382"/>
    <w:rsid w:val="004A0852"/>
    <w:rsid w:val="004A34E7"/>
    <w:rsid w:val="004A601E"/>
    <w:rsid w:val="004A66E2"/>
    <w:rsid w:val="004B3554"/>
    <w:rsid w:val="004D2399"/>
    <w:rsid w:val="004D4733"/>
    <w:rsid w:val="004D5979"/>
    <w:rsid w:val="004D6160"/>
    <w:rsid w:val="004E00A9"/>
    <w:rsid w:val="00500748"/>
    <w:rsid w:val="0051538E"/>
    <w:rsid w:val="00530808"/>
    <w:rsid w:val="005316A7"/>
    <w:rsid w:val="005352CF"/>
    <w:rsid w:val="005424D4"/>
    <w:rsid w:val="005431F3"/>
    <w:rsid w:val="005449DC"/>
    <w:rsid w:val="005466FD"/>
    <w:rsid w:val="00546D4C"/>
    <w:rsid w:val="00554ECE"/>
    <w:rsid w:val="00556616"/>
    <w:rsid w:val="0056042E"/>
    <w:rsid w:val="00562265"/>
    <w:rsid w:val="005828E5"/>
    <w:rsid w:val="00582C0F"/>
    <w:rsid w:val="00584046"/>
    <w:rsid w:val="005841B4"/>
    <w:rsid w:val="0058464E"/>
    <w:rsid w:val="005902ED"/>
    <w:rsid w:val="005910A9"/>
    <w:rsid w:val="0059651D"/>
    <w:rsid w:val="005A158C"/>
    <w:rsid w:val="005A33A8"/>
    <w:rsid w:val="005B29A2"/>
    <w:rsid w:val="005B36DD"/>
    <w:rsid w:val="005B5F77"/>
    <w:rsid w:val="005B71B9"/>
    <w:rsid w:val="005C4068"/>
    <w:rsid w:val="005C6571"/>
    <w:rsid w:val="005D217E"/>
    <w:rsid w:val="005D2493"/>
    <w:rsid w:val="005E2D76"/>
    <w:rsid w:val="005E7CF5"/>
    <w:rsid w:val="005F0466"/>
    <w:rsid w:val="005F530B"/>
    <w:rsid w:val="006021A5"/>
    <w:rsid w:val="0060382F"/>
    <w:rsid w:val="00604F76"/>
    <w:rsid w:val="006060FF"/>
    <w:rsid w:val="00612F08"/>
    <w:rsid w:val="00614F5B"/>
    <w:rsid w:val="00615570"/>
    <w:rsid w:val="006179C1"/>
    <w:rsid w:val="0062622F"/>
    <w:rsid w:val="006270AE"/>
    <w:rsid w:val="00635ABD"/>
    <w:rsid w:val="00636D5E"/>
    <w:rsid w:val="00636E95"/>
    <w:rsid w:val="00640234"/>
    <w:rsid w:val="006510C2"/>
    <w:rsid w:val="00651E03"/>
    <w:rsid w:val="00656B2F"/>
    <w:rsid w:val="00661A06"/>
    <w:rsid w:val="00663E03"/>
    <w:rsid w:val="006646D0"/>
    <w:rsid w:val="00665698"/>
    <w:rsid w:val="00666A17"/>
    <w:rsid w:val="00672044"/>
    <w:rsid w:val="00672C3F"/>
    <w:rsid w:val="00682019"/>
    <w:rsid w:val="00683F84"/>
    <w:rsid w:val="00687AD8"/>
    <w:rsid w:val="006A09AA"/>
    <w:rsid w:val="006A41DE"/>
    <w:rsid w:val="006A55E0"/>
    <w:rsid w:val="006B3B38"/>
    <w:rsid w:val="006C3500"/>
    <w:rsid w:val="006D0D28"/>
    <w:rsid w:val="006D2259"/>
    <w:rsid w:val="006D2596"/>
    <w:rsid w:val="006D2A9F"/>
    <w:rsid w:val="006D2D0A"/>
    <w:rsid w:val="006F28C3"/>
    <w:rsid w:val="006F2E75"/>
    <w:rsid w:val="006F6F5C"/>
    <w:rsid w:val="00701E28"/>
    <w:rsid w:val="00703371"/>
    <w:rsid w:val="00710753"/>
    <w:rsid w:val="0073069A"/>
    <w:rsid w:val="00733FE3"/>
    <w:rsid w:val="00734C1B"/>
    <w:rsid w:val="007404F8"/>
    <w:rsid w:val="00744DF1"/>
    <w:rsid w:val="00746203"/>
    <w:rsid w:val="007517A8"/>
    <w:rsid w:val="007639EB"/>
    <w:rsid w:val="007641AB"/>
    <w:rsid w:val="007659D0"/>
    <w:rsid w:val="00775FE3"/>
    <w:rsid w:val="00787730"/>
    <w:rsid w:val="007A0D55"/>
    <w:rsid w:val="007A24A7"/>
    <w:rsid w:val="007A2A8A"/>
    <w:rsid w:val="007A4CBB"/>
    <w:rsid w:val="007B4FA8"/>
    <w:rsid w:val="007C0A5C"/>
    <w:rsid w:val="007C6112"/>
    <w:rsid w:val="00803D2A"/>
    <w:rsid w:val="00806917"/>
    <w:rsid w:val="00807DED"/>
    <w:rsid w:val="00810F0C"/>
    <w:rsid w:val="00816905"/>
    <w:rsid w:val="00823828"/>
    <w:rsid w:val="008274D5"/>
    <w:rsid w:val="008279FF"/>
    <w:rsid w:val="00853CF2"/>
    <w:rsid w:val="00855E38"/>
    <w:rsid w:val="00865349"/>
    <w:rsid w:val="00875F96"/>
    <w:rsid w:val="00876D58"/>
    <w:rsid w:val="00882F35"/>
    <w:rsid w:val="00887212"/>
    <w:rsid w:val="00891FB8"/>
    <w:rsid w:val="00892E37"/>
    <w:rsid w:val="008963B8"/>
    <w:rsid w:val="008A4DFE"/>
    <w:rsid w:val="008B2764"/>
    <w:rsid w:val="008B5359"/>
    <w:rsid w:val="008C2C3C"/>
    <w:rsid w:val="008C36E7"/>
    <w:rsid w:val="008C4175"/>
    <w:rsid w:val="008D21C8"/>
    <w:rsid w:val="008E009A"/>
    <w:rsid w:val="008E1D3E"/>
    <w:rsid w:val="008E5071"/>
    <w:rsid w:val="008F1035"/>
    <w:rsid w:val="008F2EA6"/>
    <w:rsid w:val="008F4870"/>
    <w:rsid w:val="008F6C3D"/>
    <w:rsid w:val="008F73CF"/>
    <w:rsid w:val="008F7F70"/>
    <w:rsid w:val="009227E6"/>
    <w:rsid w:val="00922ABA"/>
    <w:rsid w:val="00925FBD"/>
    <w:rsid w:val="009267E0"/>
    <w:rsid w:val="00935477"/>
    <w:rsid w:val="00936DDA"/>
    <w:rsid w:val="00937594"/>
    <w:rsid w:val="00946B4B"/>
    <w:rsid w:val="00952EDF"/>
    <w:rsid w:val="00954617"/>
    <w:rsid w:val="00954D35"/>
    <w:rsid w:val="009551D0"/>
    <w:rsid w:val="00955667"/>
    <w:rsid w:val="0095657B"/>
    <w:rsid w:val="00967402"/>
    <w:rsid w:val="0096769D"/>
    <w:rsid w:val="0097185F"/>
    <w:rsid w:val="00972EA9"/>
    <w:rsid w:val="009813A1"/>
    <w:rsid w:val="0098449B"/>
    <w:rsid w:val="00991052"/>
    <w:rsid w:val="009A6774"/>
    <w:rsid w:val="009A796F"/>
    <w:rsid w:val="009B0A74"/>
    <w:rsid w:val="009C0D31"/>
    <w:rsid w:val="009C4AD6"/>
    <w:rsid w:val="009C52D6"/>
    <w:rsid w:val="009C682A"/>
    <w:rsid w:val="009E491C"/>
    <w:rsid w:val="009E5DAF"/>
    <w:rsid w:val="009F0BA7"/>
    <w:rsid w:val="009F419D"/>
    <w:rsid w:val="009F6D7D"/>
    <w:rsid w:val="009F6DAD"/>
    <w:rsid w:val="00A00240"/>
    <w:rsid w:val="00A06D9A"/>
    <w:rsid w:val="00A22637"/>
    <w:rsid w:val="00A26255"/>
    <w:rsid w:val="00A273D8"/>
    <w:rsid w:val="00A27B92"/>
    <w:rsid w:val="00A32A08"/>
    <w:rsid w:val="00A4002F"/>
    <w:rsid w:val="00A40994"/>
    <w:rsid w:val="00A427A2"/>
    <w:rsid w:val="00A443AF"/>
    <w:rsid w:val="00A53D61"/>
    <w:rsid w:val="00A607EF"/>
    <w:rsid w:val="00A623F8"/>
    <w:rsid w:val="00A63B34"/>
    <w:rsid w:val="00A70A87"/>
    <w:rsid w:val="00A71194"/>
    <w:rsid w:val="00A731BD"/>
    <w:rsid w:val="00A74BC8"/>
    <w:rsid w:val="00A87272"/>
    <w:rsid w:val="00A9342C"/>
    <w:rsid w:val="00A96B27"/>
    <w:rsid w:val="00AA18ED"/>
    <w:rsid w:val="00AA5814"/>
    <w:rsid w:val="00AA71E8"/>
    <w:rsid w:val="00AA7884"/>
    <w:rsid w:val="00AB0237"/>
    <w:rsid w:val="00AB0576"/>
    <w:rsid w:val="00AB46A9"/>
    <w:rsid w:val="00AC3334"/>
    <w:rsid w:val="00AC713A"/>
    <w:rsid w:val="00AD19FC"/>
    <w:rsid w:val="00AD33EE"/>
    <w:rsid w:val="00AD3462"/>
    <w:rsid w:val="00AE31BE"/>
    <w:rsid w:val="00AF6BCB"/>
    <w:rsid w:val="00B010F0"/>
    <w:rsid w:val="00B0218C"/>
    <w:rsid w:val="00B108B7"/>
    <w:rsid w:val="00B145BB"/>
    <w:rsid w:val="00B148AB"/>
    <w:rsid w:val="00B14E2B"/>
    <w:rsid w:val="00B16899"/>
    <w:rsid w:val="00B21639"/>
    <w:rsid w:val="00B235DF"/>
    <w:rsid w:val="00B26B86"/>
    <w:rsid w:val="00B477B1"/>
    <w:rsid w:val="00B52116"/>
    <w:rsid w:val="00B562E9"/>
    <w:rsid w:val="00B57AE6"/>
    <w:rsid w:val="00B63E04"/>
    <w:rsid w:val="00B647C8"/>
    <w:rsid w:val="00B66E8A"/>
    <w:rsid w:val="00B81D46"/>
    <w:rsid w:val="00BA117B"/>
    <w:rsid w:val="00BA308B"/>
    <w:rsid w:val="00BA5188"/>
    <w:rsid w:val="00BB42AB"/>
    <w:rsid w:val="00BC1054"/>
    <w:rsid w:val="00BC3D13"/>
    <w:rsid w:val="00BC7089"/>
    <w:rsid w:val="00BC7A2A"/>
    <w:rsid w:val="00BD27C0"/>
    <w:rsid w:val="00BD3934"/>
    <w:rsid w:val="00BD60FE"/>
    <w:rsid w:val="00BE2A0E"/>
    <w:rsid w:val="00BE320F"/>
    <w:rsid w:val="00BE4098"/>
    <w:rsid w:val="00BE4EFD"/>
    <w:rsid w:val="00BE7555"/>
    <w:rsid w:val="00C00E52"/>
    <w:rsid w:val="00C12930"/>
    <w:rsid w:val="00C16C54"/>
    <w:rsid w:val="00C20E59"/>
    <w:rsid w:val="00C231F5"/>
    <w:rsid w:val="00C3493A"/>
    <w:rsid w:val="00C3611D"/>
    <w:rsid w:val="00C37A4D"/>
    <w:rsid w:val="00C46DE2"/>
    <w:rsid w:val="00C50BEB"/>
    <w:rsid w:val="00C562E6"/>
    <w:rsid w:val="00C61D50"/>
    <w:rsid w:val="00C723EA"/>
    <w:rsid w:val="00C7254C"/>
    <w:rsid w:val="00C73861"/>
    <w:rsid w:val="00C855C5"/>
    <w:rsid w:val="00C90303"/>
    <w:rsid w:val="00C947C5"/>
    <w:rsid w:val="00C94DBA"/>
    <w:rsid w:val="00CA3C63"/>
    <w:rsid w:val="00CA4896"/>
    <w:rsid w:val="00CC23CD"/>
    <w:rsid w:val="00CC29BA"/>
    <w:rsid w:val="00CD0134"/>
    <w:rsid w:val="00CD6BEF"/>
    <w:rsid w:val="00CE2A4E"/>
    <w:rsid w:val="00CE62CC"/>
    <w:rsid w:val="00CF2C3E"/>
    <w:rsid w:val="00CF3D5C"/>
    <w:rsid w:val="00CF701C"/>
    <w:rsid w:val="00D04415"/>
    <w:rsid w:val="00D054C9"/>
    <w:rsid w:val="00D069D8"/>
    <w:rsid w:val="00D0721F"/>
    <w:rsid w:val="00D11716"/>
    <w:rsid w:val="00D177E2"/>
    <w:rsid w:val="00D20A92"/>
    <w:rsid w:val="00D222E1"/>
    <w:rsid w:val="00D423F4"/>
    <w:rsid w:val="00D519BC"/>
    <w:rsid w:val="00D54E91"/>
    <w:rsid w:val="00D574D5"/>
    <w:rsid w:val="00D60CBA"/>
    <w:rsid w:val="00D60FE3"/>
    <w:rsid w:val="00D73ABE"/>
    <w:rsid w:val="00D74B19"/>
    <w:rsid w:val="00D75D17"/>
    <w:rsid w:val="00D76601"/>
    <w:rsid w:val="00D82665"/>
    <w:rsid w:val="00D90031"/>
    <w:rsid w:val="00D90BDE"/>
    <w:rsid w:val="00D91F07"/>
    <w:rsid w:val="00D9532D"/>
    <w:rsid w:val="00D96A7D"/>
    <w:rsid w:val="00DA7299"/>
    <w:rsid w:val="00DC1E42"/>
    <w:rsid w:val="00DC382D"/>
    <w:rsid w:val="00DC6261"/>
    <w:rsid w:val="00DD44A6"/>
    <w:rsid w:val="00DE4831"/>
    <w:rsid w:val="00DE557C"/>
    <w:rsid w:val="00DE6504"/>
    <w:rsid w:val="00DE7597"/>
    <w:rsid w:val="00DF6B42"/>
    <w:rsid w:val="00E00CC2"/>
    <w:rsid w:val="00E03330"/>
    <w:rsid w:val="00E03DC7"/>
    <w:rsid w:val="00E0793E"/>
    <w:rsid w:val="00E100ED"/>
    <w:rsid w:val="00E11B18"/>
    <w:rsid w:val="00E11D02"/>
    <w:rsid w:val="00E13D02"/>
    <w:rsid w:val="00E15269"/>
    <w:rsid w:val="00E236B8"/>
    <w:rsid w:val="00E24639"/>
    <w:rsid w:val="00E34C1E"/>
    <w:rsid w:val="00E365E9"/>
    <w:rsid w:val="00E37B86"/>
    <w:rsid w:val="00E56B65"/>
    <w:rsid w:val="00E636E3"/>
    <w:rsid w:val="00E654DE"/>
    <w:rsid w:val="00E65646"/>
    <w:rsid w:val="00E729B4"/>
    <w:rsid w:val="00E800AB"/>
    <w:rsid w:val="00E8299D"/>
    <w:rsid w:val="00E83857"/>
    <w:rsid w:val="00E848BA"/>
    <w:rsid w:val="00E86396"/>
    <w:rsid w:val="00EA0B06"/>
    <w:rsid w:val="00EA210B"/>
    <w:rsid w:val="00EC2E7F"/>
    <w:rsid w:val="00ED6DB5"/>
    <w:rsid w:val="00EE3B7A"/>
    <w:rsid w:val="00EF0D7B"/>
    <w:rsid w:val="00EF6261"/>
    <w:rsid w:val="00EF6527"/>
    <w:rsid w:val="00F0443B"/>
    <w:rsid w:val="00F06EA7"/>
    <w:rsid w:val="00F07C8F"/>
    <w:rsid w:val="00F169AC"/>
    <w:rsid w:val="00F16E86"/>
    <w:rsid w:val="00F27188"/>
    <w:rsid w:val="00F27879"/>
    <w:rsid w:val="00F31CA2"/>
    <w:rsid w:val="00F34AD7"/>
    <w:rsid w:val="00F35292"/>
    <w:rsid w:val="00F43696"/>
    <w:rsid w:val="00F43B96"/>
    <w:rsid w:val="00F4479B"/>
    <w:rsid w:val="00F51447"/>
    <w:rsid w:val="00F60974"/>
    <w:rsid w:val="00F63835"/>
    <w:rsid w:val="00F658AA"/>
    <w:rsid w:val="00F67AE6"/>
    <w:rsid w:val="00F72360"/>
    <w:rsid w:val="00F746D7"/>
    <w:rsid w:val="00F75FE4"/>
    <w:rsid w:val="00F82C4A"/>
    <w:rsid w:val="00F85499"/>
    <w:rsid w:val="00F86BEE"/>
    <w:rsid w:val="00F8749B"/>
    <w:rsid w:val="00F91EDC"/>
    <w:rsid w:val="00F96D7F"/>
    <w:rsid w:val="00F97450"/>
    <w:rsid w:val="00F97B68"/>
    <w:rsid w:val="00FA1376"/>
    <w:rsid w:val="00FA403A"/>
    <w:rsid w:val="00FA485E"/>
    <w:rsid w:val="00FA528A"/>
    <w:rsid w:val="00FA7F07"/>
    <w:rsid w:val="00FB096B"/>
    <w:rsid w:val="00FB491C"/>
    <w:rsid w:val="00FB5096"/>
    <w:rsid w:val="00FB5BCF"/>
    <w:rsid w:val="00FC4FAA"/>
    <w:rsid w:val="00FD2B3D"/>
    <w:rsid w:val="00FD7FE8"/>
    <w:rsid w:val="00FE5975"/>
    <w:rsid w:val="00FF61AE"/>
    <w:rsid w:val="00FF6606"/>
    <w:rsid w:val="07349A05"/>
    <w:rsid w:val="0A092CE8"/>
    <w:rsid w:val="0D9179E1"/>
    <w:rsid w:val="10EB5683"/>
    <w:rsid w:val="141A253C"/>
    <w:rsid w:val="148CCF13"/>
    <w:rsid w:val="1A0D90BB"/>
    <w:rsid w:val="1CDAB8D6"/>
    <w:rsid w:val="208DF845"/>
    <w:rsid w:val="21E9FF83"/>
    <w:rsid w:val="2DA0E7C9"/>
    <w:rsid w:val="2DC14AD2"/>
    <w:rsid w:val="2F34A08A"/>
    <w:rsid w:val="33C27866"/>
    <w:rsid w:val="36C34C89"/>
    <w:rsid w:val="39A4DDC9"/>
    <w:rsid w:val="401508C7"/>
    <w:rsid w:val="44C9BF0C"/>
    <w:rsid w:val="44EECFCF"/>
    <w:rsid w:val="4BEB813C"/>
    <w:rsid w:val="517CD027"/>
    <w:rsid w:val="519C4469"/>
    <w:rsid w:val="546BDA3C"/>
    <w:rsid w:val="57564580"/>
    <w:rsid w:val="5DE61A0A"/>
    <w:rsid w:val="5E02B939"/>
    <w:rsid w:val="680EE31E"/>
    <w:rsid w:val="6BD5CA50"/>
    <w:rsid w:val="70460088"/>
    <w:rsid w:val="78717606"/>
    <w:rsid w:val="7ED3C849"/>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D01D3"/>
  <w15:chartTrackingRefBased/>
  <w15:docId w15:val="{00CAE93F-0C19-46ED-B827-0385B350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4A7"/>
    <w:pPr>
      <w:jc w:val="both"/>
    </w:pPr>
  </w:style>
  <w:style w:type="paragraph" w:styleId="Heading1">
    <w:name w:val="heading 1"/>
    <w:basedOn w:val="Normal"/>
    <w:next w:val="Normal"/>
    <w:link w:val="Heading1Char"/>
    <w:autoRedefine/>
    <w:uiPriority w:val="9"/>
    <w:qFormat/>
    <w:rsid w:val="00F16E86"/>
    <w:pPr>
      <w:keepNext/>
      <w:keepLines/>
      <w:numPr>
        <w:numId w:val="5"/>
      </w:numPr>
      <w:spacing w:before="360" w:after="120" w:line="259" w:lineRule="auto"/>
      <w:outlineLvl w:val="0"/>
    </w:pPr>
    <w:rPr>
      <w:rFonts w:ascii="Arial" w:eastAsiaTheme="majorEastAsia" w:hAnsi="Arial" w:cstheme="majorBidi"/>
      <w:color w:val="001336" w:themeColor="text1"/>
      <w:sz w:val="40"/>
      <w:szCs w:val="40"/>
      <w:lang w:val="en-US"/>
    </w:rPr>
  </w:style>
  <w:style w:type="paragraph" w:styleId="Heading2">
    <w:name w:val="heading 2"/>
    <w:basedOn w:val="Normal"/>
    <w:next w:val="Normal"/>
    <w:link w:val="Heading2Char"/>
    <w:uiPriority w:val="9"/>
    <w:unhideWhenUsed/>
    <w:qFormat/>
    <w:rsid w:val="00F16E86"/>
    <w:pPr>
      <w:keepNext/>
      <w:keepLines/>
      <w:numPr>
        <w:ilvl w:val="1"/>
        <w:numId w:val="5"/>
      </w:numPr>
      <w:spacing w:before="160" w:after="80"/>
      <w:ind w:left="720"/>
      <w:outlineLvl w:val="1"/>
    </w:pPr>
    <w:rPr>
      <w:rFonts w:asciiTheme="majorHAnsi" w:eastAsiaTheme="majorEastAsia" w:hAnsiTheme="majorHAnsi" w:cstheme="majorBidi"/>
      <w:color w:val="3369CC" w:themeColor="accent1"/>
      <w:sz w:val="36"/>
      <w:szCs w:val="32"/>
    </w:rPr>
  </w:style>
  <w:style w:type="paragraph" w:styleId="Heading3">
    <w:name w:val="heading 3"/>
    <w:basedOn w:val="Normal"/>
    <w:next w:val="Normal"/>
    <w:link w:val="Heading3Char"/>
    <w:uiPriority w:val="9"/>
    <w:unhideWhenUsed/>
    <w:qFormat/>
    <w:rsid w:val="006D2D0A"/>
    <w:pPr>
      <w:keepNext/>
      <w:keepLines/>
      <w:numPr>
        <w:ilvl w:val="2"/>
        <w:numId w:val="5"/>
      </w:numPr>
      <w:spacing w:before="120" w:after="240"/>
      <w:outlineLvl w:val="2"/>
    </w:pPr>
    <w:rPr>
      <w:rFonts w:asciiTheme="majorHAnsi" w:eastAsiaTheme="majorEastAsia" w:hAnsiTheme="majorHAnsi" w:cstheme="majorBidi"/>
      <w:color w:val="3369CC" w:themeColor="accent1"/>
      <w:szCs w:val="28"/>
    </w:rPr>
  </w:style>
  <w:style w:type="paragraph" w:styleId="Heading4">
    <w:name w:val="heading 4"/>
    <w:basedOn w:val="Normal"/>
    <w:next w:val="Normal"/>
    <w:link w:val="Heading4Char"/>
    <w:uiPriority w:val="9"/>
    <w:semiHidden/>
    <w:unhideWhenUsed/>
    <w:qFormat/>
    <w:rsid w:val="00BD3934"/>
    <w:pPr>
      <w:keepNext/>
      <w:keepLines/>
      <w:numPr>
        <w:ilvl w:val="3"/>
        <w:numId w:val="5"/>
      </w:numPr>
      <w:spacing w:before="80" w:after="40"/>
      <w:outlineLvl w:val="3"/>
    </w:pPr>
    <w:rPr>
      <w:rFonts w:eastAsiaTheme="majorEastAsia" w:cstheme="majorBidi"/>
      <w:i/>
      <w:iCs/>
      <w:color w:val="264E98" w:themeColor="accent1" w:themeShade="BF"/>
    </w:rPr>
  </w:style>
  <w:style w:type="paragraph" w:styleId="Heading5">
    <w:name w:val="heading 5"/>
    <w:basedOn w:val="Normal"/>
    <w:next w:val="Normal"/>
    <w:link w:val="Heading5Char"/>
    <w:uiPriority w:val="9"/>
    <w:semiHidden/>
    <w:unhideWhenUsed/>
    <w:qFormat/>
    <w:rsid w:val="00BD3934"/>
    <w:pPr>
      <w:keepNext/>
      <w:keepLines/>
      <w:numPr>
        <w:ilvl w:val="4"/>
        <w:numId w:val="5"/>
      </w:numPr>
      <w:spacing w:before="80" w:after="40"/>
      <w:outlineLvl w:val="4"/>
    </w:pPr>
    <w:rPr>
      <w:rFonts w:eastAsiaTheme="majorEastAsia" w:cstheme="majorBidi"/>
      <w:color w:val="264E98" w:themeColor="accent1" w:themeShade="BF"/>
    </w:rPr>
  </w:style>
  <w:style w:type="paragraph" w:styleId="Heading6">
    <w:name w:val="heading 6"/>
    <w:basedOn w:val="Normal"/>
    <w:next w:val="Normal"/>
    <w:link w:val="Heading6Char"/>
    <w:uiPriority w:val="9"/>
    <w:semiHidden/>
    <w:unhideWhenUsed/>
    <w:qFormat/>
    <w:rsid w:val="00BD3934"/>
    <w:pPr>
      <w:keepNext/>
      <w:keepLines/>
      <w:numPr>
        <w:ilvl w:val="5"/>
        <w:numId w:val="5"/>
      </w:numPr>
      <w:spacing w:before="40" w:after="0"/>
      <w:outlineLvl w:val="5"/>
    </w:pPr>
    <w:rPr>
      <w:rFonts w:eastAsiaTheme="majorEastAsia" w:cstheme="majorBidi"/>
      <w:i/>
      <w:iCs/>
      <w:color w:val="004AD5" w:themeColor="text1" w:themeTint="A6"/>
    </w:rPr>
  </w:style>
  <w:style w:type="paragraph" w:styleId="Heading7">
    <w:name w:val="heading 7"/>
    <w:basedOn w:val="Normal"/>
    <w:next w:val="Normal"/>
    <w:link w:val="Heading7Char"/>
    <w:uiPriority w:val="9"/>
    <w:semiHidden/>
    <w:unhideWhenUsed/>
    <w:qFormat/>
    <w:rsid w:val="00BD3934"/>
    <w:pPr>
      <w:keepNext/>
      <w:keepLines/>
      <w:spacing w:before="40" w:after="0"/>
      <w:outlineLvl w:val="6"/>
    </w:pPr>
    <w:rPr>
      <w:rFonts w:eastAsiaTheme="majorEastAsia" w:cstheme="majorBidi"/>
      <w:color w:val="004AD5" w:themeColor="text1" w:themeTint="A6"/>
    </w:rPr>
  </w:style>
  <w:style w:type="paragraph" w:styleId="Heading8">
    <w:name w:val="heading 8"/>
    <w:basedOn w:val="Normal"/>
    <w:next w:val="Normal"/>
    <w:link w:val="Heading8Char"/>
    <w:uiPriority w:val="9"/>
    <w:semiHidden/>
    <w:unhideWhenUsed/>
    <w:qFormat/>
    <w:rsid w:val="00BD3934"/>
    <w:pPr>
      <w:keepNext/>
      <w:keepLines/>
      <w:spacing w:after="0"/>
      <w:outlineLvl w:val="7"/>
    </w:pPr>
    <w:rPr>
      <w:rFonts w:eastAsiaTheme="majorEastAsia" w:cstheme="majorBidi"/>
      <w:i/>
      <w:iCs/>
      <w:color w:val="002B7B" w:themeColor="text1" w:themeTint="D8"/>
    </w:rPr>
  </w:style>
  <w:style w:type="paragraph" w:styleId="Heading9">
    <w:name w:val="heading 9"/>
    <w:basedOn w:val="Normal"/>
    <w:next w:val="Normal"/>
    <w:link w:val="Heading9Char"/>
    <w:uiPriority w:val="9"/>
    <w:semiHidden/>
    <w:unhideWhenUsed/>
    <w:qFormat/>
    <w:rsid w:val="00BD3934"/>
    <w:pPr>
      <w:keepNext/>
      <w:keepLines/>
      <w:spacing w:after="0"/>
      <w:outlineLvl w:val="8"/>
    </w:pPr>
    <w:rPr>
      <w:rFonts w:eastAsiaTheme="majorEastAsia" w:cstheme="majorBidi"/>
      <w:color w:val="002B7B"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F746D7"/>
    <w:pPr>
      <w:numPr>
        <w:ilvl w:val="1"/>
      </w:numPr>
      <w:spacing w:before="240" w:after="120" w:line="274" w:lineRule="auto"/>
    </w:pPr>
    <w:rPr>
      <w:rFonts w:ascii="Arial" w:eastAsiaTheme="majorEastAsia" w:hAnsi="Arial" w:cstheme="majorBidi"/>
      <w:b/>
      <w:color w:val="3369CC" w:themeColor="accent1"/>
      <w:sz w:val="48"/>
      <w:szCs w:val="28"/>
    </w:rPr>
  </w:style>
  <w:style w:type="character" w:customStyle="1" w:styleId="SubtitleChar">
    <w:name w:val="Subtitle Char"/>
    <w:basedOn w:val="DefaultParagraphFont"/>
    <w:link w:val="Subtitle"/>
    <w:uiPriority w:val="11"/>
    <w:rsid w:val="00F746D7"/>
    <w:rPr>
      <w:rFonts w:ascii="Arial" w:eastAsiaTheme="majorEastAsia" w:hAnsi="Arial" w:cstheme="majorBidi"/>
      <w:b/>
      <w:color w:val="3369CC" w:themeColor="accent1"/>
      <w:sz w:val="48"/>
      <w:szCs w:val="28"/>
    </w:rPr>
  </w:style>
  <w:style w:type="table" w:customStyle="1" w:styleId="CommonTable">
    <w:name w:val="Common Table"/>
    <w:basedOn w:val="TableNormal"/>
    <w:uiPriority w:val="99"/>
    <w:rsid w:val="00450B1C"/>
    <w:pPr>
      <w:spacing w:after="0" w:line="240" w:lineRule="auto"/>
    </w:pPr>
    <w:rPr>
      <w:sz w:val="20"/>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cPr>
      <w:shd w:val="clear" w:color="auto" w:fill="FFFFFF" w:themeFill="background1"/>
      <w:tcMar>
        <w:top w:w="57" w:type="dxa"/>
        <w:left w:w="170" w:type="dxa"/>
        <w:bottom w:w="113" w:type="dxa"/>
        <w:right w:w="170" w:type="dxa"/>
      </w:tcMar>
    </w:tcPr>
    <w:tblStylePr w:type="firstRow">
      <w:rPr>
        <w:rFonts w:asciiTheme="minorHAnsi" w:hAnsiTheme="minorHAnsi"/>
        <w:color w:val="FFFFFF" w:themeColor="background1"/>
      </w:rPr>
      <w:tblPr>
        <w:tblCellMar>
          <w:top w:w="170" w:type="dxa"/>
          <w:left w:w="108" w:type="dxa"/>
          <w:bottom w:w="57" w:type="dxa"/>
          <w:right w:w="108" w:type="dxa"/>
        </w:tblCellMar>
      </w:tblPr>
      <w:tcPr>
        <w:tcBorders>
          <w:top w:val="nil"/>
          <w:left w:val="nil"/>
          <w:bottom w:val="nil"/>
          <w:right w:val="nil"/>
          <w:insideH w:val="nil"/>
          <w:insideV w:val="nil"/>
          <w:tl2br w:val="nil"/>
          <w:tr2bl w:val="nil"/>
        </w:tcBorders>
        <w:shd w:val="clear" w:color="auto" w:fill="001336" w:themeFill="text1"/>
      </w:tcPr>
    </w:tblStylePr>
    <w:tblStylePr w:type="firstCol">
      <w:rPr>
        <w:rFonts w:asciiTheme="minorHAnsi" w:hAnsiTheme="minorHAnsi"/>
      </w:rPr>
    </w:tblStylePr>
    <w:tblStylePr w:type="lastCol">
      <w:pPr>
        <w:jc w:val="left"/>
      </w:pPr>
      <w:rPr>
        <w:spacing w:val="0"/>
      </w:rPr>
      <w:tblPr/>
      <w:tcPr>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customStyle="1" w:styleId="Heading1Char">
    <w:name w:val="Heading 1 Char"/>
    <w:basedOn w:val="DefaultParagraphFont"/>
    <w:link w:val="Heading1"/>
    <w:uiPriority w:val="9"/>
    <w:rsid w:val="00F16E86"/>
    <w:rPr>
      <w:rFonts w:ascii="Arial" w:eastAsiaTheme="majorEastAsia" w:hAnsi="Arial" w:cstheme="majorBidi"/>
      <w:color w:val="001336" w:themeColor="text1"/>
      <w:sz w:val="40"/>
      <w:szCs w:val="40"/>
      <w:lang w:val="en-US"/>
    </w:rPr>
  </w:style>
  <w:style w:type="character" w:customStyle="1" w:styleId="Heading2Char">
    <w:name w:val="Heading 2 Char"/>
    <w:basedOn w:val="DefaultParagraphFont"/>
    <w:link w:val="Heading2"/>
    <w:uiPriority w:val="9"/>
    <w:rsid w:val="00F16E86"/>
    <w:rPr>
      <w:rFonts w:asciiTheme="majorHAnsi" w:eastAsiaTheme="majorEastAsia" w:hAnsiTheme="majorHAnsi" w:cstheme="majorBidi"/>
      <w:color w:val="3369CC" w:themeColor="accent1"/>
      <w:sz w:val="36"/>
      <w:szCs w:val="32"/>
    </w:rPr>
  </w:style>
  <w:style w:type="character" w:customStyle="1" w:styleId="Heading3Char">
    <w:name w:val="Heading 3 Char"/>
    <w:basedOn w:val="DefaultParagraphFont"/>
    <w:link w:val="Heading3"/>
    <w:uiPriority w:val="9"/>
    <w:rsid w:val="006D2D0A"/>
    <w:rPr>
      <w:rFonts w:asciiTheme="majorHAnsi" w:eastAsiaTheme="majorEastAsia" w:hAnsiTheme="majorHAnsi" w:cstheme="majorBidi"/>
      <w:color w:val="3369CC" w:themeColor="accent1"/>
      <w:szCs w:val="28"/>
    </w:rPr>
  </w:style>
  <w:style w:type="character" w:customStyle="1" w:styleId="Heading4Char">
    <w:name w:val="Heading 4 Char"/>
    <w:basedOn w:val="DefaultParagraphFont"/>
    <w:link w:val="Heading4"/>
    <w:uiPriority w:val="9"/>
    <w:semiHidden/>
    <w:rsid w:val="00BD3934"/>
    <w:rPr>
      <w:rFonts w:eastAsiaTheme="majorEastAsia" w:cstheme="majorBidi"/>
      <w:i/>
      <w:iCs/>
      <w:color w:val="264E98" w:themeColor="accent1" w:themeShade="BF"/>
    </w:rPr>
  </w:style>
  <w:style w:type="character" w:customStyle="1" w:styleId="Heading5Char">
    <w:name w:val="Heading 5 Char"/>
    <w:basedOn w:val="DefaultParagraphFont"/>
    <w:link w:val="Heading5"/>
    <w:uiPriority w:val="9"/>
    <w:semiHidden/>
    <w:rsid w:val="00BD3934"/>
    <w:rPr>
      <w:rFonts w:eastAsiaTheme="majorEastAsia" w:cstheme="majorBidi"/>
      <w:color w:val="264E98" w:themeColor="accent1" w:themeShade="BF"/>
    </w:rPr>
  </w:style>
  <w:style w:type="character" w:customStyle="1" w:styleId="Heading6Char">
    <w:name w:val="Heading 6 Char"/>
    <w:basedOn w:val="DefaultParagraphFont"/>
    <w:link w:val="Heading6"/>
    <w:uiPriority w:val="9"/>
    <w:semiHidden/>
    <w:rsid w:val="00BD3934"/>
    <w:rPr>
      <w:rFonts w:eastAsiaTheme="majorEastAsia" w:cstheme="majorBidi"/>
      <w:i/>
      <w:iCs/>
      <w:color w:val="004AD5" w:themeColor="text1" w:themeTint="A6"/>
    </w:rPr>
  </w:style>
  <w:style w:type="character" w:customStyle="1" w:styleId="Heading7Char">
    <w:name w:val="Heading 7 Char"/>
    <w:basedOn w:val="DefaultParagraphFont"/>
    <w:link w:val="Heading7"/>
    <w:uiPriority w:val="9"/>
    <w:semiHidden/>
    <w:rsid w:val="00BD3934"/>
    <w:rPr>
      <w:rFonts w:eastAsiaTheme="majorEastAsia" w:cstheme="majorBidi"/>
      <w:color w:val="004AD5" w:themeColor="text1" w:themeTint="A6"/>
    </w:rPr>
  </w:style>
  <w:style w:type="character" w:customStyle="1" w:styleId="Heading8Char">
    <w:name w:val="Heading 8 Char"/>
    <w:basedOn w:val="DefaultParagraphFont"/>
    <w:link w:val="Heading8"/>
    <w:uiPriority w:val="9"/>
    <w:semiHidden/>
    <w:rsid w:val="00BD3934"/>
    <w:rPr>
      <w:rFonts w:eastAsiaTheme="majorEastAsia" w:cstheme="majorBidi"/>
      <w:i/>
      <w:iCs/>
      <w:color w:val="002B7B" w:themeColor="text1" w:themeTint="D8"/>
    </w:rPr>
  </w:style>
  <w:style w:type="character" w:customStyle="1" w:styleId="Heading9Char">
    <w:name w:val="Heading 9 Char"/>
    <w:basedOn w:val="DefaultParagraphFont"/>
    <w:link w:val="Heading9"/>
    <w:uiPriority w:val="9"/>
    <w:semiHidden/>
    <w:rsid w:val="00BD3934"/>
    <w:rPr>
      <w:rFonts w:eastAsiaTheme="majorEastAsia" w:cstheme="majorBidi"/>
      <w:color w:val="002B7B" w:themeColor="text1" w:themeTint="D8"/>
    </w:rPr>
  </w:style>
  <w:style w:type="paragraph" w:styleId="Title">
    <w:name w:val="Title"/>
    <w:basedOn w:val="Normal"/>
    <w:next w:val="Normal"/>
    <w:link w:val="TitleChar"/>
    <w:uiPriority w:val="10"/>
    <w:qFormat/>
    <w:rsid w:val="00F746D7"/>
    <w:pPr>
      <w:spacing w:after="0" w:line="240" w:lineRule="auto"/>
      <w:contextualSpacing/>
    </w:pPr>
    <w:rPr>
      <w:rFonts w:ascii="Arial" w:eastAsiaTheme="majorEastAsia" w:hAnsi="Arial" w:cstheme="majorBidi"/>
      <w:b/>
      <w:color w:val="00215E" w:themeColor="text2"/>
      <w:spacing w:val="-10"/>
      <w:kern w:val="28"/>
      <w:sz w:val="96"/>
      <w:szCs w:val="56"/>
    </w:rPr>
  </w:style>
  <w:style w:type="character" w:customStyle="1" w:styleId="TitleChar">
    <w:name w:val="Title Char"/>
    <w:basedOn w:val="DefaultParagraphFont"/>
    <w:link w:val="Title"/>
    <w:uiPriority w:val="10"/>
    <w:rsid w:val="00F746D7"/>
    <w:rPr>
      <w:rFonts w:ascii="Arial" w:eastAsiaTheme="majorEastAsia" w:hAnsi="Arial" w:cstheme="majorBidi"/>
      <w:b/>
      <w:color w:val="00215E" w:themeColor="text2"/>
      <w:spacing w:val="-10"/>
      <w:kern w:val="28"/>
      <w:sz w:val="96"/>
      <w:szCs w:val="56"/>
    </w:rPr>
  </w:style>
  <w:style w:type="paragraph" w:styleId="Quote">
    <w:name w:val="Quote"/>
    <w:basedOn w:val="Normal"/>
    <w:next w:val="Normal"/>
    <w:link w:val="QuoteChar"/>
    <w:uiPriority w:val="29"/>
    <w:qFormat/>
    <w:rsid w:val="00BD3934"/>
    <w:pPr>
      <w:spacing w:before="160"/>
      <w:jc w:val="center"/>
    </w:pPr>
    <w:rPr>
      <w:i/>
      <w:iCs/>
      <w:color w:val="003AA8" w:themeColor="text1" w:themeTint="BF"/>
    </w:rPr>
  </w:style>
  <w:style w:type="character" w:customStyle="1" w:styleId="QuoteChar">
    <w:name w:val="Quote Char"/>
    <w:basedOn w:val="DefaultParagraphFont"/>
    <w:link w:val="Quote"/>
    <w:uiPriority w:val="29"/>
    <w:rsid w:val="00BD3934"/>
    <w:rPr>
      <w:i/>
      <w:iCs/>
      <w:color w:val="003AA8" w:themeColor="text1" w:themeTint="BF"/>
    </w:rPr>
  </w:style>
  <w:style w:type="paragraph" w:styleId="ListParagraph">
    <w:name w:val="List Paragraph"/>
    <w:basedOn w:val="Normal"/>
    <w:qFormat/>
    <w:rsid w:val="00BD3934"/>
    <w:pPr>
      <w:ind w:left="720"/>
      <w:contextualSpacing/>
    </w:pPr>
  </w:style>
  <w:style w:type="character" w:styleId="IntenseEmphasis">
    <w:name w:val="Intense Emphasis"/>
    <w:basedOn w:val="DefaultParagraphFont"/>
    <w:uiPriority w:val="21"/>
    <w:qFormat/>
    <w:rsid w:val="00BD3934"/>
    <w:rPr>
      <w:i/>
      <w:iCs/>
      <w:color w:val="264E98" w:themeColor="accent1" w:themeShade="BF"/>
    </w:rPr>
  </w:style>
  <w:style w:type="paragraph" w:styleId="IntenseQuote">
    <w:name w:val="Intense Quote"/>
    <w:basedOn w:val="Normal"/>
    <w:next w:val="Normal"/>
    <w:link w:val="IntenseQuoteChar"/>
    <w:uiPriority w:val="30"/>
    <w:qFormat/>
    <w:rsid w:val="00BD3934"/>
    <w:pPr>
      <w:pBdr>
        <w:top w:val="single" w:sz="4" w:space="10" w:color="264E98" w:themeColor="accent1" w:themeShade="BF"/>
        <w:bottom w:val="single" w:sz="4" w:space="10" w:color="264E98" w:themeColor="accent1" w:themeShade="BF"/>
      </w:pBdr>
      <w:spacing w:before="360" w:after="360"/>
      <w:ind w:left="864" w:right="864"/>
      <w:jc w:val="center"/>
    </w:pPr>
    <w:rPr>
      <w:i/>
      <w:iCs/>
      <w:color w:val="264E98" w:themeColor="accent1" w:themeShade="BF"/>
    </w:rPr>
  </w:style>
  <w:style w:type="character" w:customStyle="1" w:styleId="IntenseQuoteChar">
    <w:name w:val="Intense Quote Char"/>
    <w:basedOn w:val="DefaultParagraphFont"/>
    <w:link w:val="IntenseQuote"/>
    <w:uiPriority w:val="30"/>
    <w:rsid w:val="00BD3934"/>
    <w:rPr>
      <w:i/>
      <w:iCs/>
      <w:color w:val="264E98" w:themeColor="accent1" w:themeShade="BF"/>
    </w:rPr>
  </w:style>
  <w:style w:type="character" w:styleId="IntenseReference">
    <w:name w:val="Intense Reference"/>
    <w:basedOn w:val="DefaultParagraphFont"/>
    <w:uiPriority w:val="32"/>
    <w:qFormat/>
    <w:rsid w:val="00BD3934"/>
    <w:rPr>
      <w:b/>
      <w:bCs/>
      <w:smallCaps/>
      <w:color w:val="264E98" w:themeColor="accent1" w:themeShade="BF"/>
      <w:spacing w:val="5"/>
    </w:rPr>
  </w:style>
  <w:style w:type="paragraph" w:customStyle="1" w:styleId="Body">
    <w:name w:val="Body"/>
    <w:link w:val="BodyChar"/>
    <w:qFormat/>
    <w:rsid w:val="008F6C3D"/>
    <w:pPr>
      <w:spacing w:before="120" w:after="120" w:line="259" w:lineRule="auto"/>
    </w:pPr>
    <w:rPr>
      <w:rFonts w:ascii="Arial" w:hAnsi="Arial"/>
      <w:lang w:val="en-US"/>
    </w:rPr>
  </w:style>
  <w:style w:type="character" w:customStyle="1" w:styleId="BodyChar">
    <w:name w:val="Body Char"/>
    <w:basedOn w:val="DefaultParagraphFont"/>
    <w:link w:val="Body"/>
    <w:rsid w:val="008F6C3D"/>
    <w:rPr>
      <w:rFonts w:ascii="Arial" w:hAnsi="Arial"/>
      <w:lang w:val="en-US"/>
    </w:rPr>
  </w:style>
  <w:style w:type="paragraph" w:styleId="Header">
    <w:name w:val="header"/>
    <w:basedOn w:val="Normal"/>
    <w:link w:val="HeaderChar"/>
    <w:uiPriority w:val="99"/>
    <w:unhideWhenUsed/>
    <w:rsid w:val="007639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9EB"/>
  </w:style>
  <w:style w:type="paragraph" w:styleId="Footer">
    <w:name w:val="footer"/>
    <w:basedOn w:val="Normal"/>
    <w:link w:val="FooterChar"/>
    <w:uiPriority w:val="99"/>
    <w:unhideWhenUsed/>
    <w:rsid w:val="007639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9EB"/>
  </w:style>
  <w:style w:type="table" w:styleId="TableGrid">
    <w:name w:val="Table Grid"/>
    <w:basedOn w:val="TableNormal"/>
    <w:uiPriority w:val="39"/>
    <w:rsid w:val="008F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F6C3D"/>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8F6C3D"/>
    <w:rPr>
      <w:rFonts w:eastAsiaTheme="minorEastAsia"/>
      <w:kern w:val="0"/>
      <w:sz w:val="22"/>
      <w:szCs w:val="22"/>
      <w:lang w:val="en-US"/>
      <w14:ligatures w14:val="none"/>
    </w:rPr>
  </w:style>
  <w:style w:type="character" w:styleId="PlaceholderText">
    <w:name w:val="Placeholder Text"/>
    <w:basedOn w:val="DefaultParagraphFont"/>
    <w:uiPriority w:val="99"/>
    <w:semiHidden/>
    <w:rsid w:val="00F746D7"/>
    <w:rPr>
      <w:color w:val="666666"/>
    </w:rPr>
  </w:style>
  <w:style w:type="table" w:customStyle="1" w:styleId="ColumnTable">
    <w:name w:val="Column Table"/>
    <w:basedOn w:val="CommonTable"/>
    <w:uiPriority w:val="99"/>
    <w:rsid w:val="00DE7597"/>
    <w:rPr>
      <w:sz w:val="18"/>
    </w:rPr>
    <w:tblPr>
      <w:tblCellMar>
        <w:top w:w="0" w:type="dxa"/>
        <w:left w:w="57" w:type="dxa"/>
        <w:bottom w:w="28" w:type="dxa"/>
        <w:right w:w="57" w:type="dxa"/>
      </w:tblCellMar>
    </w:tblPr>
    <w:tcPr>
      <w:tcMar>
        <w:left w:w="113" w:type="dxa"/>
        <w:bottom w:w="57" w:type="dxa"/>
        <w:right w:w="113" w:type="dxa"/>
      </w:tcMar>
    </w:tcPr>
    <w:tblStylePr w:type="firstRow">
      <w:rPr>
        <w:rFonts w:asciiTheme="minorHAnsi" w:hAnsiTheme="minorHAnsi"/>
        <w:color w:val="001336" w:themeColor="text1"/>
      </w:rPr>
      <w:tblPr>
        <w:tblCellMar>
          <w:top w:w="113" w:type="dxa"/>
          <w:left w:w="57" w:type="dxa"/>
          <w:bottom w:w="28" w:type="dxa"/>
          <w:right w:w="57" w:type="dxa"/>
        </w:tblCellMa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firstCol">
      <w:rPr>
        <w:rFonts w:asciiTheme="minorHAnsi" w:hAnsiTheme="minorHAnsi"/>
      </w:rPr>
      <w:tblPr/>
      <w:tcPr>
        <w:tcBorders>
          <w:top w:val="single" w:sz="4" w:space="0" w:color="3369CC" w:themeColor="accent1"/>
          <w:left w:val="nil"/>
          <w:bottom w:val="nil"/>
          <w:right w:val="nil"/>
          <w:insideH w:val="nil"/>
          <w:insideV w:val="nil"/>
          <w:tl2br w:val="nil"/>
          <w:tr2bl w:val="nil"/>
        </w:tcBorders>
        <w:shd w:val="clear" w:color="auto" w:fill="001336" w:themeFill="text1"/>
      </w:tcPr>
    </w:tblStylePr>
    <w:tblStylePr w:type="lastCol">
      <w:pPr>
        <w:jc w:val="left"/>
      </w:pPr>
      <w:rPr>
        <w:spacing w:val="0"/>
      </w:rPr>
      <w:tblPr/>
      <w:tcPr>
        <w:tcBorders>
          <w:top w:val="single" w:sz="4" w:space="0" w:color="auto"/>
          <w:left w:val="nil"/>
          <w:bottom w:val="single" w:sz="4" w:space="0" w:color="auto"/>
          <w:right w:val="nil"/>
          <w:insideH w:val="nil"/>
          <w:insideV w:val="nil"/>
          <w:tl2br w:val="nil"/>
          <w:tr2bl w:val="nil"/>
        </w:tcBorders>
        <w:shd w:val="clear" w:color="auto" w:fill="FFFFFF" w:themeFill="background1"/>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1336" w:themeFill="text1"/>
      </w:tcPr>
    </w:tblStylePr>
  </w:style>
  <w:style w:type="character" w:styleId="Hyperlink">
    <w:name w:val="Hyperlink"/>
    <w:basedOn w:val="DefaultParagraphFont"/>
    <w:uiPriority w:val="99"/>
    <w:unhideWhenUsed/>
    <w:rsid w:val="00DE7597"/>
    <w:rPr>
      <w:color w:val="3369CC" w:themeColor="hyperlink"/>
      <w:u w:val="single"/>
    </w:rPr>
  </w:style>
  <w:style w:type="character" w:styleId="UnresolvedMention">
    <w:name w:val="Unresolved Mention"/>
    <w:basedOn w:val="DefaultParagraphFont"/>
    <w:uiPriority w:val="99"/>
    <w:semiHidden/>
    <w:unhideWhenUsed/>
    <w:rsid w:val="00DE7597"/>
    <w:rPr>
      <w:color w:val="605E5C"/>
      <w:shd w:val="clear" w:color="auto" w:fill="E1DFDD"/>
    </w:rPr>
  </w:style>
  <w:style w:type="paragraph" w:styleId="Caption">
    <w:name w:val="caption"/>
    <w:basedOn w:val="Normal"/>
    <w:next w:val="Normal"/>
    <w:uiPriority w:val="35"/>
    <w:unhideWhenUsed/>
    <w:qFormat/>
    <w:rsid w:val="00450B1C"/>
    <w:pPr>
      <w:spacing w:before="120" w:after="200" w:line="240" w:lineRule="auto"/>
    </w:pPr>
    <w:rPr>
      <w:i/>
      <w:iCs/>
      <w:color w:val="00215E" w:themeColor="text2"/>
      <w:sz w:val="18"/>
      <w:szCs w:val="18"/>
    </w:rPr>
  </w:style>
  <w:style w:type="paragraph" w:styleId="TOCHeading">
    <w:name w:val="TOC Heading"/>
    <w:basedOn w:val="Heading1"/>
    <w:next w:val="Normal"/>
    <w:uiPriority w:val="39"/>
    <w:unhideWhenUsed/>
    <w:qFormat/>
    <w:rsid w:val="00450B1C"/>
    <w:pPr>
      <w:spacing w:before="480" w:after="240"/>
      <w:outlineLvl w:val="9"/>
    </w:pPr>
    <w:rPr>
      <w:rFonts w:asciiTheme="majorHAnsi" w:hAnsiTheme="majorHAnsi"/>
      <w:color w:val="264E98" w:themeColor="accent1" w:themeShade="BF"/>
      <w:kern w:val="0"/>
      <w:sz w:val="32"/>
      <w:szCs w:val="32"/>
      <w14:ligatures w14:val="none"/>
    </w:rPr>
  </w:style>
  <w:style w:type="paragraph" w:styleId="TOC1">
    <w:name w:val="toc 1"/>
    <w:basedOn w:val="Normal"/>
    <w:next w:val="Normal"/>
    <w:link w:val="TOC1Char"/>
    <w:autoRedefine/>
    <w:uiPriority w:val="39"/>
    <w:unhideWhenUsed/>
    <w:rsid w:val="00450B1C"/>
    <w:pPr>
      <w:spacing w:after="100"/>
    </w:pPr>
  </w:style>
  <w:style w:type="paragraph" w:styleId="TOC2">
    <w:name w:val="toc 2"/>
    <w:basedOn w:val="Normal"/>
    <w:next w:val="Normal"/>
    <w:autoRedefine/>
    <w:uiPriority w:val="39"/>
    <w:unhideWhenUsed/>
    <w:rsid w:val="00450B1C"/>
    <w:pPr>
      <w:spacing w:after="100"/>
      <w:ind w:left="240"/>
    </w:pPr>
  </w:style>
  <w:style w:type="paragraph" w:styleId="TOC3">
    <w:name w:val="toc 3"/>
    <w:basedOn w:val="Normal"/>
    <w:next w:val="Normal"/>
    <w:autoRedefine/>
    <w:uiPriority w:val="39"/>
    <w:unhideWhenUsed/>
    <w:rsid w:val="00450B1C"/>
    <w:pPr>
      <w:spacing w:after="100"/>
      <w:ind w:left="480"/>
    </w:pPr>
  </w:style>
  <w:style w:type="paragraph" w:styleId="TableofFigures">
    <w:name w:val="table of figures"/>
    <w:basedOn w:val="Normal"/>
    <w:next w:val="Normal"/>
    <w:uiPriority w:val="99"/>
    <w:unhideWhenUsed/>
    <w:rsid w:val="00EA210B"/>
    <w:pPr>
      <w:spacing w:after="0"/>
    </w:pPr>
  </w:style>
  <w:style w:type="paragraph" w:customStyle="1" w:styleId="TOCcontent">
    <w:name w:val="TOC content"/>
    <w:basedOn w:val="TOC1"/>
    <w:link w:val="TOCcontentChar"/>
    <w:qFormat/>
    <w:rsid w:val="00EA210B"/>
    <w:pPr>
      <w:tabs>
        <w:tab w:val="right" w:leader="dot" w:pos="10456"/>
      </w:tabs>
      <w:spacing w:after="120" w:line="240" w:lineRule="auto"/>
    </w:pPr>
    <w:rPr>
      <w:noProof/>
    </w:rPr>
  </w:style>
  <w:style w:type="character" w:customStyle="1" w:styleId="TOC1Char">
    <w:name w:val="TOC 1 Char"/>
    <w:basedOn w:val="DefaultParagraphFont"/>
    <w:link w:val="TOC1"/>
    <w:uiPriority w:val="39"/>
    <w:rsid w:val="00EA210B"/>
  </w:style>
  <w:style w:type="character" w:customStyle="1" w:styleId="TOCcontentChar">
    <w:name w:val="TOC content Char"/>
    <w:basedOn w:val="TOC1Char"/>
    <w:link w:val="TOCcontent"/>
    <w:rsid w:val="00EA210B"/>
    <w:rPr>
      <w:noProof/>
    </w:rPr>
  </w:style>
  <w:style w:type="numbering" w:customStyle="1" w:styleId="WWOutlineListStyle1">
    <w:name w:val="WW_OutlineListStyle_1"/>
    <w:basedOn w:val="NoList"/>
    <w:rsid w:val="006D2D0A"/>
    <w:pPr>
      <w:numPr>
        <w:numId w:val="2"/>
      </w:numPr>
    </w:pPr>
  </w:style>
  <w:style w:type="paragraph" w:styleId="NormalWeb">
    <w:name w:val="Normal (Web)"/>
    <w:basedOn w:val="Normal"/>
    <w:rsid w:val="006D2D0A"/>
    <w:pPr>
      <w:suppressAutoHyphens/>
      <w:autoSpaceDN w:val="0"/>
      <w:spacing w:before="100" w:after="100" w:line="240" w:lineRule="auto"/>
    </w:pPr>
    <w:rPr>
      <w:rFonts w:ascii="Times New Roman" w:eastAsia="Times New Roman" w:hAnsi="Times New Roman" w:cs="Times New Roman"/>
      <w:kern w:val="0"/>
      <w:lang w:eastAsia="el-GR"/>
      <w14:ligatures w14:val="none"/>
    </w:rPr>
  </w:style>
  <w:style w:type="numbering" w:customStyle="1" w:styleId="Style5">
    <w:name w:val="Style5"/>
    <w:basedOn w:val="NoList"/>
    <w:rsid w:val="006D2D0A"/>
    <w:pPr>
      <w:numPr>
        <w:numId w:val="3"/>
      </w:numPr>
    </w:pPr>
  </w:style>
  <w:style w:type="paragraph" w:styleId="FootnoteText">
    <w:name w:val="footnote text"/>
    <w:basedOn w:val="Normal"/>
    <w:link w:val="FootnoteTextChar"/>
    <w:uiPriority w:val="99"/>
    <w:semiHidden/>
    <w:unhideWhenUsed/>
    <w:rsid w:val="00F16E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E86"/>
    <w:rPr>
      <w:sz w:val="20"/>
      <w:szCs w:val="20"/>
    </w:rPr>
  </w:style>
  <w:style w:type="character" w:styleId="FootnoteReference">
    <w:name w:val="footnote reference"/>
    <w:basedOn w:val="DefaultParagraphFont"/>
    <w:uiPriority w:val="99"/>
    <w:semiHidden/>
    <w:unhideWhenUsed/>
    <w:rsid w:val="00F16E86"/>
    <w:rPr>
      <w:vertAlign w:val="superscript"/>
    </w:rPr>
  </w:style>
  <w:style w:type="character" w:customStyle="1" w:styleId="CommentReference1">
    <w:name w:val="Comment Reference1"/>
    <w:basedOn w:val="DefaultParagraphFont"/>
    <w:uiPriority w:val="99"/>
    <w:semiHidden/>
    <w:unhideWhenUsed/>
    <w:rsid w:val="00363962"/>
    <w:rPr>
      <w:sz w:val="16"/>
      <w:szCs w:val="16"/>
    </w:rPr>
  </w:style>
  <w:style w:type="paragraph" w:customStyle="1" w:styleId="CommentText1">
    <w:name w:val="Comment Text1"/>
    <w:basedOn w:val="Normal"/>
    <w:link w:val="CommentTextChar"/>
    <w:uiPriority w:val="99"/>
    <w:unhideWhenUsed/>
    <w:rsid w:val="00363962"/>
    <w:pPr>
      <w:spacing w:line="240" w:lineRule="auto"/>
    </w:pPr>
    <w:rPr>
      <w:sz w:val="20"/>
      <w:szCs w:val="20"/>
    </w:rPr>
  </w:style>
  <w:style w:type="character" w:customStyle="1" w:styleId="CommentTextChar">
    <w:name w:val="Comment Text Char"/>
    <w:basedOn w:val="DefaultParagraphFont"/>
    <w:link w:val="CommentText1"/>
    <w:uiPriority w:val="99"/>
    <w:rsid w:val="00363962"/>
    <w:rPr>
      <w:sz w:val="20"/>
      <w:szCs w:val="20"/>
    </w:rPr>
  </w:style>
  <w:style w:type="paragraph" w:customStyle="1" w:styleId="CommentSubject1">
    <w:name w:val="Comment Subject1"/>
    <w:basedOn w:val="CommentText1"/>
    <w:next w:val="CommentText1"/>
    <w:link w:val="CommentSubjectChar"/>
    <w:uiPriority w:val="99"/>
    <w:semiHidden/>
    <w:unhideWhenUsed/>
    <w:rsid w:val="00363962"/>
    <w:rPr>
      <w:b/>
      <w:bCs/>
    </w:rPr>
  </w:style>
  <w:style w:type="character" w:customStyle="1" w:styleId="CommentSubjectChar">
    <w:name w:val="Comment Subject Char"/>
    <w:basedOn w:val="CommentTextChar"/>
    <w:link w:val="CommentSubject1"/>
    <w:uiPriority w:val="99"/>
    <w:semiHidden/>
    <w:rsid w:val="00363962"/>
    <w:rPr>
      <w:b/>
      <w:bCs/>
      <w:sz w:val="20"/>
      <w:szCs w:val="20"/>
    </w:rPr>
  </w:style>
  <w:style w:type="paragraph" w:styleId="Revision">
    <w:name w:val="Revision"/>
    <w:hidden/>
    <w:uiPriority w:val="99"/>
    <w:semiHidden/>
    <w:rsid w:val="00E03DC7"/>
    <w:pPr>
      <w:spacing w:after="0" w:line="240" w:lineRule="auto"/>
    </w:p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Light">
    <w:name w:val="Grid Table Light"/>
    <w:basedOn w:val="TableNormal"/>
    <w:uiPriority w:val="40"/>
    <w:rsid w:val="002752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sv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nesoi.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CD0D25E7B4A9D97451895AB332309"/>
        <w:category>
          <w:name w:val="General"/>
          <w:gallery w:val="placeholder"/>
        </w:category>
        <w:types>
          <w:type w:val="bbPlcHdr"/>
        </w:types>
        <w:behaviors>
          <w:behavior w:val="content"/>
        </w:behaviors>
        <w:guid w:val="{3F02299C-8FD4-4EF4-97DF-50363E0EA3B9}"/>
      </w:docPartPr>
      <w:docPartBody>
        <w:p w:rsidR="00133FE0" w:rsidRDefault="00133FE0">
          <w:r w:rsidRPr="00E236E7">
            <w:rPr>
              <w:rStyle w:val="PlaceholderText"/>
            </w:rPr>
            <w:t>[Title]</w:t>
          </w:r>
        </w:p>
      </w:docPartBody>
    </w:docPart>
    <w:docPart>
      <w:docPartPr>
        <w:name w:val="69D7FD5D0AEF425F90640E9767EB37C7"/>
        <w:category>
          <w:name w:val="General"/>
          <w:gallery w:val="placeholder"/>
        </w:category>
        <w:types>
          <w:type w:val="bbPlcHdr"/>
        </w:types>
        <w:behaviors>
          <w:behavior w:val="content"/>
        </w:behaviors>
        <w:guid w:val="{7A94F97B-C7B7-4A9E-B8E7-8F64EAB1F8E9}"/>
      </w:docPartPr>
      <w:docPartBody>
        <w:p w:rsidR="00133FE0" w:rsidRDefault="00133FE0">
          <w:r w:rsidRPr="00E236E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E0"/>
    <w:rsid w:val="000A1CEB"/>
    <w:rsid w:val="000D74D4"/>
    <w:rsid w:val="00127E48"/>
    <w:rsid w:val="00133FE0"/>
    <w:rsid w:val="00162910"/>
    <w:rsid w:val="00184BC6"/>
    <w:rsid w:val="00207C72"/>
    <w:rsid w:val="002907DC"/>
    <w:rsid w:val="002A1945"/>
    <w:rsid w:val="002E5FC8"/>
    <w:rsid w:val="00361FB6"/>
    <w:rsid w:val="003F2215"/>
    <w:rsid w:val="004117B9"/>
    <w:rsid w:val="005513E3"/>
    <w:rsid w:val="00553938"/>
    <w:rsid w:val="00554ECE"/>
    <w:rsid w:val="005910A9"/>
    <w:rsid w:val="00603BE2"/>
    <w:rsid w:val="00610210"/>
    <w:rsid w:val="00682019"/>
    <w:rsid w:val="0069656A"/>
    <w:rsid w:val="006C3500"/>
    <w:rsid w:val="00716B3E"/>
    <w:rsid w:val="00733FE3"/>
    <w:rsid w:val="00744DF1"/>
    <w:rsid w:val="007A4CBB"/>
    <w:rsid w:val="007E3271"/>
    <w:rsid w:val="007F6FD4"/>
    <w:rsid w:val="008524DD"/>
    <w:rsid w:val="00952EDF"/>
    <w:rsid w:val="0098449B"/>
    <w:rsid w:val="009B790C"/>
    <w:rsid w:val="00A32A08"/>
    <w:rsid w:val="00A40CDF"/>
    <w:rsid w:val="00A81692"/>
    <w:rsid w:val="00A900D0"/>
    <w:rsid w:val="00A91D06"/>
    <w:rsid w:val="00AA7884"/>
    <w:rsid w:val="00AB46A9"/>
    <w:rsid w:val="00B127F2"/>
    <w:rsid w:val="00BD7C30"/>
    <w:rsid w:val="00BE2A0E"/>
    <w:rsid w:val="00CF23FB"/>
    <w:rsid w:val="00CF3D5C"/>
    <w:rsid w:val="00D60FE3"/>
    <w:rsid w:val="00D82665"/>
    <w:rsid w:val="00DA3D87"/>
    <w:rsid w:val="00DB4CD9"/>
    <w:rsid w:val="00DE4831"/>
    <w:rsid w:val="00E34C1E"/>
    <w:rsid w:val="00E636AA"/>
    <w:rsid w:val="00E848BA"/>
    <w:rsid w:val="00EB3861"/>
    <w:rsid w:val="00F06EA7"/>
    <w:rsid w:val="00FE5975"/>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327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rgbClr val="001336"/>
      </a:dk1>
      <a:lt1>
        <a:sysClr val="window" lastClr="FFFFFF"/>
      </a:lt1>
      <a:dk2>
        <a:srgbClr val="00215E"/>
      </a:dk2>
      <a:lt2>
        <a:srgbClr val="E4EEFB"/>
      </a:lt2>
      <a:accent1>
        <a:srgbClr val="3369CC"/>
      </a:accent1>
      <a:accent2>
        <a:srgbClr val="5DB97D"/>
      </a:accent2>
      <a:accent3>
        <a:srgbClr val="FE8337"/>
      </a:accent3>
      <a:accent4>
        <a:srgbClr val="FFCE65"/>
      </a:accent4>
      <a:accent5>
        <a:srgbClr val="0F3A8A"/>
      </a:accent5>
      <a:accent6>
        <a:srgbClr val="993B9B"/>
      </a:accent6>
      <a:hlink>
        <a:srgbClr val="3369CC"/>
      </a:hlink>
      <a:folHlink>
        <a:srgbClr val="993B9B"/>
      </a:folHlink>
    </a:clrScheme>
    <a:fontScheme name="NESO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GLPRYGDocumentType xmlns="6d2d4f9d-7973-464d-8827-50120d5d09c2">Technical Proposal/Report</TGLPRYGDocumentType>
    <TGLObsolete xmlns="083d7ae3-fc98-489f-bd2e-813eaf20037a">false</TGLObsolete>
    <TGLSent xmlns="6d2d4f9d-7973-464d-8827-50120d5d09c2">false</TGLSent>
    <TGLComments xmlns="6d2d4f9d-7973-464d-8827-50120d5d09c2" xsi:nil="true"/>
    <TGLMilestones xmlns="6d2d4f9d-7973-464d-8827-50120d5d09c2">WP3 - Open call preparation and management</TGLMilestones>
    <TGLPartners xmlns="6d2d4f9d-7973-464d-8827-50120d5d09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roject General Document" ma:contentTypeID="0x010100CEB80EDE6DE5493D94C1A582B471F9B5010040C78C24C8BDF74DB663492E6263DF10" ma:contentTypeVersion="15" ma:contentTypeDescription="Create a new document." ma:contentTypeScope="" ma:versionID="39e6d193cc8456d9af0965565ddc6610">
  <xsd:schema xmlns:xsd="http://www.w3.org/2001/XMLSchema" xmlns:xs="http://www.w3.org/2001/XMLSchema" xmlns:p="http://schemas.microsoft.com/office/2006/metadata/properties" xmlns:ns2="6d2d4f9d-7973-464d-8827-50120d5d09c2" xmlns:ns3="083d7ae3-fc98-489f-bd2e-813eaf20037a" xmlns:ns4="e60c108e-e675-43ac-9ab4-1a90331e7642" targetNamespace="http://schemas.microsoft.com/office/2006/metadata/properties" ma:root="true" ma:fieldsID="6c70ab0755d6c6c385f307e750ed8cde" ns2:_="" ns3:_="" ns4:_="">
    <xsd:import namespace="6d2d4f9d-7973-464d-8827-50120d5d09c2"/>
    <xsd:import namespace="083d7ae3-fc98-489f-bd2e-813eaf20037a"/>
    <xsd:import namespace="e60c108e-e675-43ac-9ab4-1a90331e7642"/>
    <xsd:element name="properties">
      <xsd:complexType>
        <xsd:sequence>
          <xsd:element name="documentManagement">
            <xsd:complexType>
              <xsd:all>
                <xsd:element ref="ns2:TGLPRYGDocumentType" minOccurs="0"/>
                <xsd:element ref="ns2:TGLMilestones" minOccurs="0"/>
                <xsd:element ref="ns2:TGLPartners" minOccurs="0"/>
                <xsd:element ref="ns2:TGLSent" minOccurs="0"/>
                <xsd:element ref="ns3:TGLObsolete" minOccurs="0"/>
                <xsd:element ref="ns2:TGLComments" minOccurs="0"/>
                <xsd:element ref="ns2:SharedWithUsers" minOccurs="0"/>
                <xsd:element ref="ns2:SharedWithDetails" minOccurs="0"/>
                <xsd:element ref="ns4:MediaServiceKeyPoints"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d4f9d-7973-464d-8827-50120d5d09c2" elementFormDefault="qualified">
    <xsd:import namespace="http://schemas.microsoft.com/office/2006/documentManagement/types"/>
    <xsd:import namespace="http://schemas.microsoft.com/office/infopath/2007/PartnerControls"/>
    <xsd:element name="TGLPRYGDocumentType" ma:index="1" nillable="true" ma:displayName="Document Type" ma:internalName="TGLPRYGDocumentType">
      <xsd:simpleType>
        <xsd:restriction base="dms:Choice">
          <xsd:enumeration value="Acceptance"/>
          <xsd:enumeration value="Acknowledgement"/>
          <xsd:enumeration value="Amendment"/>
          <xsd:enumeration value="Bibliography"/>
          <xsd:enumeration value="Contracts/Agreements"/>
          <xsd:enumeration value="Declarations/Certificates"/>
          <xsd:enumeration value="Economic Information/Budget"/>
          <xsd:enumeration value="Evaluation/Certification Report"/>
          <xsd:enumeration value="Form"/>
          <xsd:enumeration value="Minutes"/>
          <xsd:enumeration value="Notifications"/>
          <xsd:enumeration value="Organisation info."/>
          <xsd:enumeration value="Other"/>
          <xsd:enumeration value="Presentations"/>
          <xsd:enumeration value="Technical Proposal/Report"/>
          <xsd:enumeration value="Templates"/>
        </xsd:restriction>
      </xsd:simpleType>
    </xsd:element>
    <xsd:element name="TGLMilestones" ma:index="2" nillable="true" ma:displayName="Milestones" ma:format="Dropdown" ma:internalName="TGLMilestones">
      <xsd:simpleType>
        <xsd:restriction base="dms:Choice">
          <xsd:enumeration value="Pre-Proposal"/>
          <xsd:enumeration value="Proposal"/>
          <xsd:enumeration value="Negotiation"/>
          <xsd:enumeration value="WP1 - Project management and coordination"/>
          <xsd:enumeration value="WP2 – NESOI+ OSS for islands’ energy communities"/>
          <xsd:enumeration value="WP3 - Open call preparation and management for pilot ORs"/>
          <xsd:enumeration value="WP4 – Piloting NESOI+ support services in ORs"/>
          <xsd:enumeration value="WP5 – Sustainability, replication and exploitation of project results"/>
          <xsd:enumeration value="WP6 – Communication and dissemination"/>
          <xsd:enumeration value="Milestone 1"/>
          <xsd:enumeration value="Milestone 2"/>
          <xsd:enumeration value="Milestone 3"/>
          <xsd:enumeration value="Milestone 4"/>
          <xsd:enumeration value="Work Package"/>
        </xsd:restriction>
      </xsd:simpleType>
    </xsd:element>
    <xsd:element name="TGLPartners" ma:index="3" nillable="true" ma:displayName="Partners" ma:internalName="TGLPartners">
      <xsd:simpleType>
        <xsd:restriction base="dms:Choice"/>
      </xsd:simpleType>
    </xsd:element>
    <xsd:element name="TGLSent" ma:index="4" nillable="true" ma:displayName="Sent" ma:default="0" ma:internalName="TGLSent">
      <xsd:simpleType>
        <xsd:restriction base="dms:Boolean"/>
      </xsd:simpleType>
    </xsd:element>
    <xsd:element name="TGLComments" ma:index="6" nillable="true" ma:displayName="Comments" ma:internalName="TGLComments">
      <xsd:simpleType>
        <xsd:restriction base="dms:Note">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3d7ae3-fc98-489f-bd2e-813eaf20037a" elementFormDefault="qualified">
    <xsd:import namespace="http://schemas.microsoft.com/office/2006/documentManagement/types"/>
    <xsd:import namespace="http://schemas.microsoft.com/office/infopath/2007/PartnerControls"/>
    <xsd:element name="TGLObsolete" ma:index="5" nillable="true" ma:displayName="Obsolete" ma:default="0" ma:internalName="TGLObso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0c108e-e675-43ac-9ab4-1a90331e7642" elementFormDefault="qualified">
    <xsd:import namespace="http://schemas.microsoft.com/office/2006/documentManagement/types"/>
    <xsd:import namespace="http://schemas.microsoft.com/office/infopath/2007/PartnerControls"/>
    <xsd:element name="MediaServiceKeyPoints" ma:index="16" nillable="true" ma:displayName="KeyPoints" ma:internalName="MediaServiceKeyPoints" ma:readOnly="true">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00CB70-5111-4F15-9E59-28E18E62A18C}">
  <ds:schemaRefs>
    <ds:schemaRef ds:uri="http://schemas.microsoft.com/office/2006/metadata/properties"/>
    <ds:schemaRef ds:uri="http://schemas.microsoft.com/office/infopath/2007/PartnerControls"/>
    <ds:schemaRef ds:uri="6d2d4f9d-7973-464d-8827-50120d5d09c2"/>
    <ds:schemaRef ds:uri="083d7ae3-fc98-489f-bd2e-813eaf20037a"/>
  </ds:schemaRefs>
</ds:datastoreItem>
</file>

<file path=customXml/itemProps2.xml><?xml version="1.0" encoding="utf-8"?>
<ds:datastoreItem xmlns:ds="http://schemas.openxmlformats.org/officeDocument/2006/customXml" ds:itemID="{C772E305-73C2-4928-8F43-FECEA78911BF}">
  <ds:schemaRefs>
    <ds:schemaRef ds:uri="http://schemas.microsoft.com/sharepoint/v3/contenttype/forms"/>
  </ds:schemaRefs>
</ds:datastoreItem>
</file>

<file path=customXml/itemProps3.xml><?xml version="1.0" encoding="utf-8"?>
<ds:datastoreItem xmlns:ds="http://schemas.openxmlformats.org/officeDocument/2006/customXml" ds:itemID="{9C554A90-492D-47BF-9A62-76025B98C341}">
  <ds:schemaRefs>
    <ds:schemaRef ds:uri="http://schemas.openxmlformats.org/officeDocument/2006/bibliography"/>
  </ds:schemaRefs>
</ds:datastoreItem>
</file>

<file path=customXml/itemProps4.xml><?xml version="1.0" encoding="utf-8"?>
<ds:datastoreItem xmlns:ds="http://schemas.openxmlformats.org/officeDocument/2006/customXml" ds:itemID="{E4E84BA1-8591-4FD3-8A8D-D61B6F537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d4f9d-7973-464d-8827-50120d5d09c2"/>
    <ds:schemaRef ds:uri="083d7ae3-fc98-489f-bd2e-813eaf20037a"/>
    <ds:schemaRef ds:uri="e60c108e-e675-43ac-9ab4-1a90331e7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3121</Words>
  <Characters>17794</Characters>
  <Application>Microsoft Office Word</Application>
  <DocSecurity>4</DocSecurity>
  <Lines>148</Lines>
  <Paragraphs>41</Paragraphs>
  <ScaleCrop>false</ScaleCrop>
  <Company/>
  <LinksUpToDate>false</LinksUpToDate>
  <CharactersWithSpaces>20874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candidature</dc:title>
  <dc:subject/>
  <dc:creator>Office Apps</dc:creator>
  <cp:keywords/>
  <dc:description/>
  <cp:lastModifiedBy>Jaume Cot</cp:lastModifiedBy>
  <cp:revision>6</cp:revision>
  <dcterms:created xsi:type="dcterms:W3CDTF">2026-04-21T08:14:00Z</dcterms:created>
  <dcterms:modified xsi:type="dcterms:W3CDTF">2026-04-21T08:18:00Z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0x010100CEB80EDE6DE5493D94C1A582B471F9B5010040C78C24C8BDF74DB663492E6263DF10</vt:lpwstr>
  </property>
  <property fmtid="{D5CDD505-2E9C-101B-9397-08002B2CF9AE}" pid="3" name="docLang">
    <vt:lpwstr>en</vt:lpwstr>
  </property>
</Properties>
</file>